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59" w:rsidRDefault="00AB6D25" w:rsidP="00F3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Отчет о ходе реализации в 202</w:t>
      </w:r>
      <w:r w:rsidR="00F52C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65D0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мероприятий «дорожной карты»</w:t>
      </w:r>
    </w:p>
    <w:p w:rsidR="00F83559" w:rsidRDefault="0036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 содействию развитию конкуренции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муниципальном районе Пестравский</w:t>
      </w:r>
      <w:r w:rsidR="00AB6D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 на 2022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AB6D2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2025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</w:p>
    <w:p w:rsidR="0016708C" w:rsidRDefault="00167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f"/>
        <w:tblW w:w="140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2794"/>
        <w:gridCol w:w="41"/>
        <w:gridCol w:w="1559"/>
        <w:gridCol w:w="14"/>
        <w:gridCol w:w="7"/>
        <w:gridCol w:w="2251"/>
        <w:gridCol w:w="16"/>
        <w:gridCol w:w="2532"/>
        <w:gridCol w:w="45"/>
        <w:gridCol w:w="919"/>
        <w:gridCol w:w="28"/>
        <w:gridCol w:w="3118"/>
      </w:tblGrid>
      <w:tr w:rsidR="00712AD3" w:rsidTr="00993DB1">
        <w:tc>
          <w:tcPr>
            <w:tcW w:w="681" w:type="dxa"/>
          </w:tcPr>
          <w:p w:rsidR="00F83559" w:rsidRPr="0016708C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4" w:type="dxa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1" w:type="dxa"/>
            <w:gridSpan w:val="4"/>
          </w:tcPr>
          <w:p w:rsidR="00F83559" w:rsidRPr="0016708C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F83559" w:rsidRPr="0016708C" w:rsidRDefault="00365D0A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исполнения </w:t>
            </w:r>
          </w:p>
          <w:p w:rsidR="00F83559" w:rsidRPr="0016708C" w:rsidRDefault="00F83559">
            <w:pPr>
              <w:spacing w:after="0" w:line="240" w:lineRule="auto"/>
              <w:ind w:left="-10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Ожидаемый результат/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593" w:type="dxa"/>
            <w:gridSpan w:val="3"/>
          </w:tcPr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83559" w:rsidRPr="0016708C" w:rsidRDefault="00365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показателей</w:t>
            </w:r>
          </w:p>
          <w:p w:rsidR="00F83559" w:rsidRPr="0016708C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4065" w:type="dxa"/>
            <w:gridSpan w:val="3"/>
          </w:tcPr>
          <w:p w:rsidR="00F83559" w:rsidRPr="0016708C" w:rsidRDefault="00365D0A" w:rsidP="00F52C6D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реализации мероприятий </w:t>
            </w:r>
            <w:r w:rsidR="00875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="00AB6D25">
              <w:rPr>
                <w:rFonts w:ascii="Times New Roman" w:eastAsia="Calibri" w:hAnsi="Times New Roman" w:cs="Times New Roman"/>
                <w:sz w:val="24"/>
                <w:szCs w:val="24"/>
              </w:rPr>
              <w:t>за 202</w:t>
            </w:r>
            <w:r w:rsidR="00F52C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3559" w:rsidTr="00993DB1">
        <w:tc>
          <w:tcPr>
            <w:tcW w:w="14005" w:type="dxa"/>
            <w:gridSpan w:val="13"/>
          </w:tcPr>
          <w:p w:rsidR="00F83559" w:rsidRPr="00E7240E" w:rsidRDefault="00365D0A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Перечень мероприятий</w:t>
            </w:r>
            <w:r w:rsidRPr="00E7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содействию раз</w:t>
            </w:r>
            <w:r w:rsidR="001843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витию конкуренции на товарных рынках муниципального района Пестравский</w:t>
            </w:r>
          </w:p>
        </w:tc>
      </w:tr>
      <w:tr w:rsidR="00F83559" w:rsidTr="00993DB1">
        <w:tc>
          <w:tcPr>
            <w:tcW w:w="14005" w:type="dxa"/>
            <w:gridSpan w:val="13"/>
          </w:tcPr>
          <w:p w:rsidR="00F83559" w:rsidRPr="0016708C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08C">
              <w:rPr>
                <w:rFonts w:ascii="Times New Roman" w:hAnsi="Times New Roman" w:cs="Times New Roman"/>
                <w:sz w:val="24"/>
                <w:szCs w:val="24"/>
              </w:rPr>
              <w:t>1.Рынок теплоснабжения (производство тепловой энергии)</w:t>
            </w:r>
          </w:p>
        </w:tc>
      </w:tr>
      <w:tr w:rsidR="00712AD3" w:rsidTr="00993DB1">
        <w:tc>
          <w:tcPr>
            <w:tcW w:w="681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94" w:type="dxa"/>
          </w:tcPr>
          <w:p w:rsidR="00F83559" w:rsidRDefault="001843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анализа эффективности управления муниципальными предприятиями</w:t>
            </w:r>
          </w:p>
        </w:tc>
        <w:tc>
          <w:tcPr>
            <w:tcW w:w="1621" w:type="dxa"/>
            <w:gridSpan w:val="4"/>
          </w:tcPr>
          <w:p w:rsidR="00F83559" w:rsidRDefault="00AB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2022-2025</w:t>
            </w:r>
            <w:r w:rsidR="001843CD" w:rsidRPr="0018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51" w:type="dxa"/>
          </w:tcPr>
          <w:p w:rsidR="00F83559" w:rsidRDefault="0018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Рассмотрение вопроса о передаче </w:t>
            </w:r>
            <w:r w:rsidRPr="0018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муниципальных предприятий, осуществляющих неэффективное управление, в концессию, об изменении их организационно-правовой формы или ликвидации муниципального предприятия / перечень предприятий, осуществляющих неэффективное управление</w:t>
            </w:r>
          </w:p>
        </w:tc>
        <w:tc>
          <w:tcPr>
            <w:tcW w:w="2593" w:type="dxa"/>
            <w:gridSpan w:val="3"/>
          </w:tcPr>
          <w:p w:rsidR="005D4F6B" w:rsidRDefault="001843CD" w:rsidP="00184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4065" w:type="dxa"/>
            <w:gridSpan w:val="3"/>
          </w:tcPr>
          <w:p w:rsidR="00A712ED" w:rsidRDefault="00A712ED" w:rsidP="00A712ED">
            <w:pPr>
              <w:pStyle w:val="af2"/>
              <w:ind w:left="0"/>
              <w:jc w:val="both"/>
            </w:pPr>
            <w:r>
              <w:t xml:space="preserve">Деятельность по выработке тепловой энергии на территории муниципального района </w:t>
            </w:r>
            <w:proofErr w:type="spellStart"/>
            <w:r>
              <w:t>Пестравский</w:t>
            </w:r>
            <w:proofErr w:type="spellEnd"/>
            <w:r>
              <w:t xml:space="preserve"> Самарской области осуществляют 2 организации (МУП «ЖКХ </w:t>
            </w:r>
            <w:proofErr w:type="spellStart"/>
            <w:r>
              <w:t>Пестравского</w:t>
            </w:r>
            <w:proofErr w:type="spellEnd"/>
            <w:r>
              <w:t xml:space="preserve"> района», ООО «</w:t>
            </w:r>
            <w:proofErr w:type="spellStart"/>
            <w:r>
              <w:t>СамРЭК</w:t>
            </w:r>
            <w:proofErr w:type="spellEnd"/>
            <w:r>
              <w:t xml:space="preserve">-Эксплуатация»). Таким образом, доля негосударственных организаций на рынке теплоснабжения составляет 50%. </w:t>
            </w:r>
            <w:r w:rsidRPr="00E327FE">
              <w:rPr>
                <w:szCs w:val="28"/>
                <w:shd w:val="clear" w:color="auto" w:fill="FFFFFF"/>
              </w:rPr>
              <w:t>Доля тепловой энергии, произведенной организациями частной формы собственности в сфере теплоснабжения, в общем объеме полезного отпуска тепловой энергии составляет 19%.</w:t>
            </w:r>
          </w:p>
          <w:p w:rsidR="00A712ED" w:rsidRDefault="00A712ED" w:rsidP="00A712ED">
            <w:pPr>
              <w:pStyle w:val="af2"/>
              <w:ind w:left="0" w:firstLine="567"/>
              <w:jc w:val="both"/>
            </w:pPr>
            <w:r>
              <w:t xml:space="preserve">Основным экономическим барьером для входа на рынок теплоснабжения (производство тепловой энергии) является низкая инвестиционная привлекательность объектов коммунальной инфраструктуры по причине высокого износа основных фондов, что требует значительных объемов </w:t>
            </w:r>
            <w:r>
              <w:lastRenderedPageBreak/>
              <w:t>инвестиций в условиях малого объема отпуска тепловой энергии и ограничения роста платы для населения, несоответствие стоимости услуг по теплоснабжению фактическим затратам предприятий.</w:t>
            </w:r>
          </w:p>
          <w:p w:rsidR="00157A11" w:rsidRDefault="00157A11" w:rsidP="004C63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2AD3" w:rsidTr="00993DB1">
        <w:tc>
          <w:tcPr>
            <w:tcW w:w="681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794" w:type="dxa"/>
          </w:tcPr>
          <w:p w:rsidR="00F83559" w:rsidRDefault="001843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D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поселений, входящих в состав муниципального района Пестравский, в соответствии с требованиями законодательства, программ комплексного развития систем коммунальной инфраструктуры сельских поселений, входящих в состав муниципального района Пестравский</w:t>
            </w:r>
          </w:p>
        </w:tc>
        <w:tc>
          <w:tcPr>
            <w:tcW w:w="1621" w:type="dxa"/>
            <w:gridSpan w:val="4"/>
          </w:tcPr>
          <w:p w:rsidR="001843CD" w:rsidRPr="001843CD" w:rsidRDefault="001843CD" w:rsidP="00172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3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Ежегодно, </w:t>
            </w:r>
          </w:p>
          <w:p w:rsidR="00F83559" w:rsidRDefault="001728D6" w:rsidP="001728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51" w:type="dxa"/>
          </w:tcPr>
          <w:p w:rsidR="001843CD" w:rsidRPr="001843CD" w:rsidRDefault="001843CD" w:rsidP="0018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D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программ комплексного развития коммунальной инфраструктуры и схем теплоснабжения сельских поселений, входящих в состав муниципального района Пестравский /</w:t>
            </w:r>
          </w:p>
          <w:p w:rsidR="00F83559" w:rsidRDefault="001843CD" w:rsidP="0018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3CD">
              <w:rPr>
                <w:rFonts w:ascii="Times New Roman" w:hAnsi="Times New Roman" w:cs="Times New Roman"/>
                <w:sz w:val="24"/>
                <w:szCs w:val="24"/>
              </w:rPr>
              <w:t>Ежегодный отчет о количестве актуализированных документов</w:t>
            </w:r>
          </w:p>
        </w:tc>
        <w:tc>
          <w:tcPr>
            <w:tcW w:w="2593" w:type="dxa"/>
            <w:gridSpan w:val="3"/>
          </w:tcPr>
          <w:p w:rsidR="00F83559" w:rsidRDefault="00F83559" w:rsidP="00B11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65" w:type="dxa"/>
            <w:gridSpan w:val="3"/>
          </w:tcPr>
          <w:p w:rsidR="004446B6" w:rsidRDefault="00365D0A" w:rsidP="001D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6661"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проведена актуализация схемы теплоснабжения сельского поселения Пестравка – постановление администрации муниципального района </w:t>
            </w:r>
            <w:proofErr w:type="spellStart"/>
            <w:r w:rsidR="001D6661"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1D6661"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от 11.07.2023 года № 419 «Об утверждении схемы теплоснабжения (актуализация) сельского поселения Пестравка муниципального района </w:t>
            </w:r>
            <w:proofErr w:type="spellStart"/>
            <w:r w:rsidR="001D6661"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1D6661"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период 2023-2033гг.».     </w:t>
            </w:r>
          </w:p>
          <w:p w:rsidR="001D6661" w:rsidRPr="001D6661" w:rsidRDefault="001D6661" w:rsidP="001D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46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№402 от 05.07.2023г. Администрации муниципального района </w:t>
            </w:r>
            <w:proofErr w:type="spellStart"/>
            <w:r w:rsidR="004446B6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4446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«Об утверждении схемы теплоснабжения (актуализации) сельского поселения Майское муниципального района </w:t>
            </w:r>
            <w:proofErr w:type="spellStart"/>
            <w:r w:rsidR="004446B6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4446B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период 2023-2033г.г.»</w:t>
            </w:r>
            <w:bookmarkStart w:id="0" w:name="_GoBack"/>
            <w:bookmarkEnd w:id="0"/>
          </w:p>
          <w:p w:rsidR="001D6661" w:rsidRPr="001D6661" w:rsidRDefault="001D6661" w:rsidP="001D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Так же была в отчетном году разработана программа комплексного развития систем коммунальной инфраструктуры. Постановление администрации сельского поселения Пестравка </w:t>
            </w:r>
            <w:proofErr w:type="spellStart"/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>м.р</w:t>
            </w:r>
            <w:proofErr w:type="spellEnd"/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от </w:t>
            </w:r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18.05.2023 года №52 «Об утверждении программы «Комплексного развития систем коммунальной инфраструктуры сельского поселения Пестравка муниципального района </w:t>
            </w:r>
            <w:proofErr w:type="spellStart"/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на период 2024 – 2033 годы».</w:t>
            </w:r>
          </w:p>
          <w:p w:rsidR="00F83559" w:rsidRDefault="001D6661" w:rsidP="001D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 году была проведена актуализация схемы водоснабжения и водоотведения - решение собрания представителей сельского поселения Пестравка муниципального района </w:t>
            </w:r>
            <w:proofErr w:type="spellStart"/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от 28.06.2022 года № 91 «Об утверждении актуализированной схемы водоснабжения и водоотведения сельского поселения Пестравка муниципального района </w:t>
            </w:r>
            <w:proofErr w:type="spellStart"/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1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области». В 2023 году актуализация схемы водоснабжения не требовалось.</w:t>
            </w:r>
          </w:p>
          <w:p w:rsidR="00A712ED" w:rsidRDefault="00A712ED" w:rsidP="001D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559" w:rsidTr="00993DB1">
        <w:tc>
          <w:tcPr>
            <w:tcW w:w="14005" w:type="dxa"/>
            <w:gridSpan w:val="13"/>
          </w:tcPr>
          <w:p w:rsidR="00F83559" w:rsidRPr="00E7240E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2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2.Рынок выполнения работ по благоустройству городской среды</w:t>
            </w:r>
          </w:p>
        </w:tc>
      </w:tr>
      <w:tr w:rsidR="00712AD3" w:rsidTr="00E76881">
        <w:tc>
          <w:tcPr>
            <w:tcW w:w="681" w:type="dxa"/>
          </w:tcPr>
          <w:p w:rsidR="00E00793" w:rsidRDefault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94" w:type="dxa"/>
          </w:tcPr>
          <w:p w:rsidR="00E00793" w:rsidRDefault="00E00793" w:rsidP="008D7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комплекса мероприятий, направленных на повышение вовлеченности граждан и организаций в сферу благоустройства территорий </w:t>
            </w:r>
            <w:r w:rsidR="008D7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8D7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том числе информирование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вопросах реализации федерального проекта «Формирование комфортной городской среды»</w:t>
            </w:r>
          </w:p>
        </w:tc>
        <w:tc>
          <w:tcPr>
            <w:tcW w:w="1621" w:type="dxa"/>
            <w:gridSpan w:val="4"/>
          </w:tcPr>
          <w:p w:rsidR="00E00793" w:rsidRDefault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7" w:type="dxa"/>
            <w:gridSpan w:val="2"/>
          </w:tcPr>
          <w:p w:rsidR="0078760F" w:rsidRPr="0078760F" w:rsidRDefault="0078760F" w:rsidP="0078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Повышение информированности потенциальных участников рынка о государственном регулировании сферы благоустройства городской среды /</w:t>
            </w:r>
          </w:p>
          <w:p w:rsidR="00E00793" w:rsidRDefault="0078760F" w:rsidP="0078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7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размещение и актуализация </w:t>
            </w:r>
            <w:r w:rsidRPr="007876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информации о федеральном проекте в модуле «Формирование комфортной городской среды» в ГИС ЖКХ, на официальных сайтах муниципального района и сельских поселений</w:t>
            </w:r>
          </w:p>
        </w:tc>
        <w:tc>
          <w:tcPr>
            <w:tcW w:w="2577" w:type="dxa"/>
            <w:gridSpan w:val="2"/>
            <w:vMerge w:val="restart"/>
            <w:tcBorders>
              <w:bottom w:val="single" w:sz="4" w:space="0" w:color="auto"/>
            </w:tcBorders>
          </w:tcPr>
          <w:p w:rsidR="00E00793" w:rsidRDefault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  <w:p w:rsidR="00E00793" w:rsidRDefault="00E00793" w:rsidP="00B11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0793" w:rsidRDefault="00E00793" w:rsidP="00B11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0793" w:rsidRDefault="00E00793" w:rsidP="00B11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E00793" w:rsidRPr="00B1169C" w:rsidRDefault="00E00793" w:rsidP="00B11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E00793" w:rsidRDefault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793" w:rsidRDefault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0793" w:rsidRDefault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EA0B9B" w:rsidRDefault="00EA0B9B" w:rsidP="00D16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2D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 официальных сайтах муниципального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района </w:t>
            </w:r>
            <w:proofErr w:type="spellStart"/>
            <w:r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сельских поселений проводится размещение и актуализация информации о федеральном проекте в модуле «Формирование комфортной городской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2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среды»: </w:t>
            </w:r>
            <w:hyperlink r:id="rId10" w:history="1">
              <w:r w:rsidRPr="00B42D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https://www.pestravsky.ru/formirovanie-komfortnoj-gorodskoj-sredy</w:t>
              </w:r>
            </w:hyperlink>
          </w:p>
          <w:p w:rsidR="00EA0B9B" w:rsidRDefault="00EA0B9B" w:rsidP="00D16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6300" w:rsidRDefault="00E00793" w:rsidP="00EA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EA0B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r w:rsidR="00EA0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– 100%.</w:t>
            </w:r>
          </w:p>
          <w:p w:rsidR="00E26D8C" w:rsidRDefault="00E26D8C" w:rsidP="00E26D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C6300" w:rsidRDefault="004C6300" w:rsidP="00D169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12AD3" w:rsidTr="00E76881">
        <w:tc>
          <w:tcPr>
            <w:tcW w:w="681" w:type="dxa"/>
          </w:tcPr>
          <w:p w:rsidR="00E00793" w:rsidRPr="00A16E0A" w:rsidRDefault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6E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794" w:type="dxa"/>
          </w:tcPr>
          <w:p w:rsidR="00E00793" w:rsidRPr="00A16E0A" w:rsidRDefault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6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1621" w:type="dxa"/>
            <w:gridSpan w:val="4"/>
          </w:tcPr>
          <w:p w:rsidR="00E00793" w:rsidRDefault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E00793" w:rsidRPr="00E00793" w:rsidRDefault="00E00793" w:rsidP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07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Расширение направлений и сфер благоустройства городской среды для привлечения на рынок новых участников /</w:t>
            </w:r>
          </w:p>
          <w:p w:rsidR="00E00793" w:rsidRDefault="00E00793" w:rsidP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07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Ежегодный отчет о результатах реализации мероприятий</w:t>
            </w:r>
          </w:p>
        </w:tc>
        <w:tc>
          <w:tcPr>
            <w:tcW w:w="2577" w:type="dxa"/>
            <w:gridSpan w:val="2"/>
            <w:vMerge/>
            <w:tcBorders>
              <w:bottom w:val="single" w:sz="4" w:space="0" w:color="auto"/>
            </w:tcBorders>
          </w:tcPr>
          <w:p w:rsidR="00E00793" w:rsidRDefault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EA0B9B" w:rsidRDefault="00EA0B9B" w:rsidP="00EA0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EA0B9B" w:rsidRDefault="00EA0B9B" w:rsidP="00EA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63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Федеральный проект                                           «Формирование комфортной городской среды» на территории сельского поселения Пестравка в 2023 году реализован по  благоустройству дворовых территорий по адресам: с. Пестравка, ул. 50 лет Октября, д. 132, ул. </w:t>
            </w:r>
            <w:proofErr w:type="spellStart"/>
            <w:r w:rsidRPr="004C63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Крайнюковская</w:t>
            </w:r>
            <w:proofErr w:type="spellEnd"/>
            <w:r w:rsidRPr="004C63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д. 98, ул. Коммунистическая, д. 57.</w:t>
            </w:r>
            <w:proofErr w:type="gramEnd"/>
            <w:r w:rsidRPr="004C63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Так же в рамках данного проекта проведено благоустройство общественных территорий расположенных по адресу: </w:t>
            </w:r>
            <w:proofErr w:type="gramStart"/>
            <w:r w:rsidRPr="004C63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4C63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4C63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района, с. Пестравка, ул. Советская д. 137Б, пер. Мирный д. 4А. </w:t>
            </w:r>
            <w:proofErr w:type="gramEnd"/>
          </w:p>
          <w:p w:rsidR="00EA0B9B" w:rsidRPr="00E26D8C" w:rsidRDefault="00EA0B9B" w:rsidP="00EA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63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26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августе 2023г. администрация сельского поселения Мосты участвовала в конкурсе «Лукойл», направляли три заявки: </w:t>
            </w:r>
          </w:p>
          <w:p w:rsidR="00EA0B9B" w:rsidRPr="00E26D8C" w:rsidRDefault="00EA0B9B" w:rsidP="00EA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6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 обустройство контейнерных площадок сельских кладбищ в селе Дмитриевка и в поселке Красный Яр;</w:t>
            </w:r>
          </w:p>
          <w:p w:rsidR="00EA0B9B" w:rsidRPr="00E26D8C" w:rsidRDefault="00EA0B9B" w:rsidP="00EA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6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реконструкция памятника и благоустройство территории, прилегающей к памятнику воинам ВОВ в селе </w:t>
            </w:r>
            <w:proofErr w:type="spellStart"/>
            <w:r w:rsidRPr="00E26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Ломовка</w:t>
            </w:r>
            <w:proofErr w:type="spellEnd"/>
            <w:r w:rsidRPr="00E26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A0B9B" w:rsidRDefault="00EA0B9B" w:rsidP="00EA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26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строительство раздевалки на универсальной спортивной площадке в </w:t>
            </w:r>
            <w:proofErr w:type="spellStart"/>
            <w:r w:rsidRPr="00E26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E26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E26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осты</w:t>
            </w:r>
            <w:proofErr w:type="spellEnd"/>
            <w:r w:rsidRPr="00E26D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20F5C" w:rsidRPr="00920F5C" w:rsidRDefault="00920F5C" w:rsidP="00920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-Программа «Формирование комфортной городской среды»-устройство детской площадки на территории СДК в </w:t>
            </w:r>
            <w:proofErr w:type="spellStart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ысокое</w:t>
            </w:r>
            <w:proofErr w:type="spellEnd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 на сумму 1 486136,68 </w:t>
            </w:r>
            <w:proofErr w:type="spellStart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+резиновое покрытие 225000 руб. = 1 711136,68 руб.</w:t>
            </w:r>
          </w:p>
          <w:p w:rsidR="00920F5C" w:rsidRPr="00920F5C" w:rsidRDefault="00920F5C" w:rsidP="00920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Губернаторская программа Содействие «Поддержка инициатив населения муниципальных образований в Самарской области» на 2017-2025 годы» - Устроен тротуар протяженностью 211 п. м. на сумму – 895 000 руб.</w:t>
            </w:r>
          </w:p>
          <w:p w:rsidR="00920F5C" w:rsidRPr="00920F5C" w:rsidRDefault="00920F5C" w:rsidP="00920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-Государственная программа </w:t>
            </w:r>
          </w:p>
          <w:p w:rsidR="00920F5C" w:rsidRPr="00920F5C" w:rsidRDefault="00920F5C" w:rsidP="00920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«Развитие транспортной системы Самарской области 2014-2025 годы». Подпрограмма «Модернизация и развитие автомобильных дорог общего пользования местного значения в Самарской области»-</w:t>
            </w:r>
          </w:p>
          <w:p w:rsidR="00920F5C" w:rsidRPr="00920F5C" w:rsidRDefault="00920F5C" w:rsidP="00920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Ремонт асфальтобетонного покрытия по ул. </w:t>
            </w:r>
            <w:proofErr w:type="gramStart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Телеграфная</w:t>
            </w:r>
            <w:proofErr w:type="gramEnd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 дома № 21 до дома № 27/1 в с. Высокое, площадью 533,5 м на сумму 2 629269,47 </w:t>
            </w:r>
            <w:proofErr w:type="spellStart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A0B9B" w:rsidRDefault="00920F5C" w:rsidP="00EA0B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- Устройство тротуара по ул. </w:t>
            </w:r>
            <w:proofErr w:type="gramStart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Телеграфная</w:t>
            </w:r>
            <w:proofErr w:type="gramEnd"/>
            <w:r w:rsidRPr="00920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с. Высокое 107,5 м на сумму 906477 руб.</w:t>
            </w:r>
          </w:p>
          <w:p w:rsidR="007B22F5" w:rsidRDefault="007B22F5" w:rsidP="007B2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селе Михайло-Овсянка </w:t>
            </w:r>
            <w:r w:rsidRPr="00E24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государственной программы Самарской области« Поддержка инициатив населения муниципальных образований в Самарской области» (Содействие) – </w:t>
            </w:r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«Переправа! Переправа!»- выполнение работы по устройству дорожного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106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покрытия части переулка от </w:t>
            </w:r>
            <w:proofErr w:type="spellStart"/>
            <w:r w:rsidRPr="005106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</w:t>
            </w:r>
            <w:proofErr w:type="gramStart"/>
            <w:r w:rsidRPr="005106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.Ш</w:t>
            </w:r>
            <w:proofErr w:type="gramEnd"/>
            <w:r w:rsidRPr="005106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кольной</w:t>
            </w:r>
            <w:proofErr w:type="spellEnd"/>
            <w:r w:rsidRPr="005106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, д 47а </w:t>
            </w:r>
            <w:proofErr w:type="spellStart"/>
            <w:r w:rsidRPr="005106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5106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 15до в селе</w:t>
            </w:r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Михайло-Овсянка;</w:t>
            </w:r>
            <w:r w:rsidRPr="00E2494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«Александровская дорога 2» - выполнение работы по устройству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106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дорожного покрытия по </w:t>
            </w:r>
            <w:proofErr w:type="spellStart"/>
            <w:r w:rsidRPr="005106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ул.Садовой</w:t>
            </w:r>
            <w:proofErr w:type="spellEnd"/>
            <w:r w:rsidRPr="005106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от д. 15 до д. 41 в селе Михайло-</w:t>
            </w:r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Овсянка;</w:t>
            </w:r>
            <w:r w:rsidRPr="00E2494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 Александровская д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орога 2» - выполнение работы по </w:t>
            </w:r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устройству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дорожного покрытия по </w:t>
            </w:r>
            <w:proofErr w:type="spellStart"/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</w:t>
            </w:r>
            <w:proofErr w:type="gramStart"/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.С</w:t>
            </w:r>
            <w:proofErr w:type="gramEnd"/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адовой</w:t>
            </w:r>
            <w:proofErr w:type="spellEnd"/>
            <w:r w:rsidRPr="00E249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от д. 41 до д. 56 в селе Михайло-Овсянка.</w:t>
            </w:r>
          </w:p>
          <w:p w:rsidR="007B22F5" w:rsidRPr="00E24949" w:rsidRDefault="007B22F5" w:rsidP="007B2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E00793" w:rsidRDefault="00E00793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83559" w:rsidTr="00993DB1">
        <w:tc>
          <w:tcPr>
            <w:tcW w:w="14005" w:type="dxa"/>
            <w:gridSpan w:val="13"/>
          </w:tcPr>
          <w:p w:rsidR="00F83559" w:rsidRDefault="00365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7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</w:t>
            </w:r>
          </w:p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 w:rsidR="007D6DDD">
              <w:rPr>
                <w:rFonts w:ascii="Times New Roman" w:hAnsi="Times New Roman" w:cs="Times New Roman"/>
                <w:sz w:val="24"/>
                <w:szCs w:val="24"/>
              </w:rPr>
              <w:t xml:space="preserve"> (далее-МКД)</w:t>
            </w:r>
          </w:p>
        </w:tc>
      </w:tr>
      <w:tr w:rsidR="00712AD3" w:rsidTr="00993DB1">
        <w:tc>
          <w:tcPr>
            <w:tcW w:w="681" w:type="dxa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94" w:type="dxa"/>
          </w:tcPr>
          <w:p w:rsidR="00F83559" w:rsidRDefault="0078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открытых 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конкурсов по отбору управляющих организаций для управления многоквартирными домами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N 75 (далее соответственно - открытый конкурс, Правила проведения открытого конкурса)</w:t>
            </w:r>
          </w:p>
        </w:tc>
        <w:tc>
          <w:tcPr>
            <w:tcW w:w="1621" w:type="dxa"/>
            <w:gridSpan w:val="4"/>
          </w:tcPr>
          <w:p w:rsidR="00F83559" w:rsidRDefault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51" w:type="dxa"/>
          </w:tcPr>
          <w:p w:rsidR="00F83559" w:rsidRDefault="0078760F" w:rsidP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количества управляющих организаций, осуществляющих деятельность на рынке/сводный отчет о результатах проведенных открытых конкурсов</w:t>
            </w:r>
          </w:p>
        </w:tc>
        <w:tc>
          <w:tcPr>
            <w:tcW w:w="2593" w:type="dxa"/>
            <w:gridSpan w:val="3"/>
          </w:tcPr>
          <w:p w:rsidR="00F83559" w:rsidRDefault="00E00793" w:rsidP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Доля организаций </w:t>
            </w:r>
            <w:r w:rsidRPr="00E0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частной формы собственности в сфере выполнения работ по содержанию и текущему ремонту общего имущества собственников помещений в МКД, процентов</w:t>
            </w:r>
          </w:p>
        </w:tc>
        <w:tc>
          <w:tcPr>
            <w:tcW w:w="4065" w:type="dxa"/>
            <w:gridSpan w:val="3"/>
          </w:tcPr>
          <w:p w:rsidR="00F83559" w:rsidRPr="0014254D" w:rsidRDefault="00D1695C" w:rsidP="00F9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Проводился  открытый</w:t>
            </w:r>
            <w:r w:rsidR="007B2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отбору управляющих организаций для управления многоквартирными домами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787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 итогам конкурса ни одна управляющая организация не изъявила желания участвовать в торгах</w:t>
            </w:r>
          </w:p>
        </w:tc>
      </w:tr>
      <w:tr w:rsidR="00D1695C" w:rsidTr="00993DB1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794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621" w:type="dxa"/>
            <w:gridSpan w:val="4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</w:tcPr>
          <w:p w:rsidR="00D1695C" w:rsidRDefault="00D1695C" w:rsidP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2593" w:type="dxa"/>
            <w:gridSpan w:val="3"/>
          </w:tcPr>
          <w:p w:rsidR="00D1695C" w:rsidRDefault="00D1695C" w:rsidP="005B2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3"/>
          </w:tcPr>
          <w:p w:rsidR="00D1695C" w:rsidRDefault="00D1695C" w:rsidP="00EE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>арушений антимонопольного законодательства при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2023г.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="00920F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было.</w:t>
            </w:r>
          </w:p>
        </w:tc>
      </w:tr>
      <w:tr w:rsidR="00D1695C" w:rsidTr="00993DB1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794" w:type="dxa"/>
          </w:tcPr>
          <w:p w:rsidR="00D1695C" w:rsidRPr="007D6DDD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необоснованного укрупнения лотов при организации 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</w:p>
        </w:tc>
        <w:tc>
          <w:tcPr>
            <w:tcW w:w="1621" w:type="dxa"/>
            <w:gridSpan w:val="4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</w:tcPr>
          <w:p w:rsidR="00D1695C" w:rsidRPr="007D6DDD" w:rsidRDefault="00D1695C" w:rsidP="00E0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Увеличение количества управляющих организаций частной формы собственности, осуществляющих деятельность на рынке/сводный отчет о результатах проведенных органами местного самоуправления открытых конкурсов</w:t>
            </w:r>
          </w:p>
        </w:tc>
        <w:tc>
          <w:tcPr>
            <w:tcW w:w="2593" w:type="dxa"/>
            <w:gridSpan w:val="3"/>
          </w:tcPr>
          <w:p w:rsidR="00D1695C" w:rsidRDefault="00D1695C" w:rsidP="005B2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gridSpan w:val="3"/>
          </w:tcPr>
          <w:p w:rsidR="00D1695C" w:rsidRDefault="00D1695C" w:rsidP="00EE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проведения торгов в 2023г.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было  допущено</w:t>
            </w:r>
            <w:r w:rsidRPr="007D6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необоснованного укрупнения лотов при организации и проведении открытых конкурсов, предусмотренных Жилищным кодексом Российской Федерации и Правилами проведения открытого конкурса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1695C" w:rsidTr="00993DB1">
        <w:tc>
          <w:tcPr>
            <w:tcW w:w="14005" w:type="dxa"/>
            <w:gridSpan w:val="13"/>
          </w:tcPr>
          <w:p w:rsidR="00D1695C" w:rsidRDefault="00D1695C" w:rsidP="007D6D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D6DDD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D1695C" w:rsidTr="00993DB1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94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E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сбора и обобщения информации об организациях, осуществляющих ремонт автотранспортных средств на территории муниципальных образований Самарской области</w:t>
            </w: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4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5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актуальных сведений о занимаемой муниципальными предприятиями и учреждениями доле на рынке для разработки мероприятий по ее снижению/ежегодный отчет о состоянии и развитии конкуренции на рынке</w:t>
            </w:r>
          </w:p>
        </w:tc>
        <w:tc>
          <w:tcPr>
            <w:tcW w:w="2593" w:type="dxa"/>
            <w:gridSpan w:val="3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E5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D1695C" w:rsidRDefault="00920F5C" w:rsidP="0014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F5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проводится мониторинг организаций, осуществляющих ремонт автотранспортных средств на территории </w:t>
            </w:r>
            <w:proofErr w:type="spellStart"/>
            <w:r w:rsidRPr="00920F5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20F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0F5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920F5C">
              <w:rPr>
                <w:rFonts w:ascii="Times New Roman" w:hAnsi="Times New Roman" w:cs="Times New Roman"/>
                <w:sz w:val="24"/>
                <w:szCs w:val="24"/>
              </w:rPr>
              <w:t>. Доля организаций частной формы собственности в сфере оказания услуг по ремонту автотранспортных средств составляет 100%.</w:t>
            </w: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95C" w:rsidTr="00993DB1">
        <w:tc>
          <w:tcPr>
            <w:tcW w:w="14005" w:type="dxa"/>
            <w:gridSpan w:val="13"/>
          </w:tcPr>
          <w:p w:rsidR="00D1695C" w:rsidRDefault="00D1695C" w:rsidP="003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15E5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D1695C" w:rsidTr="00993DB1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94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Поддержание в </w:t>
            </w: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актуальном состоянии и размещение в открытом доступе перечня объектов недвижимости муниципальной собственности, на которых возможно размещение объектов и сооружений связи (далее в разделе – перечень объектов)</w:t>
            </w:r>
          </w:p>
        </w:tc>
        <w:tc>
          <w:tcPr>
            <w:tcW w:w="1621" w:type="dxa"/>
            <w:gridSpan w:val="4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251" w:type="dxa"/>
          </w:tcPr>
          <w:p w:rsidR="00D1695C" w:rsidRPr="003415E5" w:rsidRDefault="00D1695C" w:rsidP="003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равного доступа операторам связи к использованию объектов муниципальной собственности/</w:t>
            </w:r>
          </w:p>
          <w:p w:rsidR="00D1695C" w:rsidRDefault="00D1695C" w:rsidP="0034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на официальном сайте актуального перечня объектов</w:t>
            </w:r>
          </w:p>
        </w:tc>
        <w:tc>
          <w:tcPr>
            <w:tcW w:w="2593" w:type="dxa"/>
            <w:gridSpan w:val="3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Доля организаций </w:t>
            </w:r>
            <w:r w:rsidRPr="003415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частной формы собственности в сфере оказания услуг по предоставлению ШПД к сети Интернет, процентов</w:t>
            </w:r>
          </w:p>
        </w:tc>
        <w:tc>
          <w:tcPr>
            <w:tcW w:w="4065" w:type="dxa"/>
            <w:gridSpan w:val="3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20F5C" w:rsidRPr="00920F5C">
              <w:rPr>
                <w:rFonts w:ascii="Times New Roman" w:hAnsi="Times New Roman"/>
                <w:sz w:val="24"/>
                <w:szCs w:val="24"/>
              </w:rPr>
              <w:t xml:space="preserve">Объект недвижимости </w:t>
            </w:r>
            <w:r w:rsidR="00920F5C" w:rsidRPr="00920F5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для размещения объектов и сооружений связи предоставляется по заявлению контрагента</w:t>
            </w:r>
            <w:r w:rsidR="00920F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0F5C" w:rsidRDefault="00920F5C" w:rsidP="0092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0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пред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оставлению ШПД к сети Интернет составляет – 100%.</w:t>
            </w:r>
          </w:p>
        </w:tc>
      </w:tr>
      <w:tr w:rsidR="00D1695C" w:rsidTr="00993DB1">
        <w:tc>
          <w:tcPr>
            <w:tcW w:w="14005" w:type="dxa"/>
            <w:gridSpan w:val="13"/>
          </w:tcPr>
          <w:p w:rsidR="00D1695C" w:rsidRDefault="00D1695C" w:rsidP="00341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E76881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695C" w:rsidTr="00993DB1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94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Опубликование на официальном сайте администрации муниципального района Пестравский Самарской области в сети Интернет информации о формировании и предоставлении прав на земельные участки (в том числе на картографической основе) в целях жилищного строительства, развития застроенных территорий, комплексного освоения земельных участков в целях строительства стандартного жилья</w:t>
            </w:r>
          </w:p>
        </w:tc>
        <w:tc>
          <w:tcPr>
            <w:tcW w:w="1621" w:type="dxa"/>
            <w:gridSpan w:val="4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</w:tcPr>
          <w:p w:rsidR="00D1695C" w:rsidRPr="00E76881" w:rsidRDefault="00D1695C" w:rsidP="00E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информированности участников рынка о планах по развитию градостроительной деятельности в районе/</w:t>
            </w:r>
          </w:p>
          <w:p w:rsidR="00D1695C" w:rsidRDefault="00D1695C" w:rsidP="00E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Актуальные планы формирования и предоставления прав на земельные участки, размещенные в открытом доступе в сети Интернет</w:t>
            </w:r>
          </w:p>
        </w:tc>
        <w:tc>
          <w:tcPr>
            <w:tcW w:w="2593" w:type="dxa"/>
            <w:gridSpan w:val="3"/>
          </w:tcPr>
          <w:p w:rsidR="00D1695C" w:rsidRDefault="00D169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6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4065" w:type="dxa"/>
            <w:gridSpan w:val="3"/>
          </w:tcPr>
          <w:p w:rsidR="00D1695C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предоставление прав на земельные участки  носит заявительный характер</w:t>
            </w:r>
            <w:r w:rsidR="00920F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1695C" w:rsidRDefault="0092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  <w:r w:rsidRPr="00E76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составляет – 100%.</w:t>
            </w: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red"/>
                <w:shd w:val="clear" w:color="auto" w:fill="FFFFFF"/>
              </w:rPr>
            </w:pPr>
          </w:p>
          <w:p w:rsidR="00D1695C" w:rsidRDefault="00D1695C" w:rsidP="0036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95C" w:rsidTr="00993DB1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94" w:type="dxa"/>
          </w:tcPr>
          <w:p w:rsidR="00D1695C" w:rsidRPr="00D15FA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Опубликование на </w:t>
            </w:r>
            <w:r w:rsidRPr="00937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официальном сайте администрации муниципального района Пестравский Самарской области  в сети Интернет информации по созданию объектов инфраструктуры, в том числе на картографической основе</w:t>
            </w:r>
          </w:p>
        </w:tc>
        <w:tc>
          <w:tcPr>
            <w:tcW w:w="1621" w:type="dxa"/>
            <w:gridSpan w:val="4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51" w:type="dxa"/>
          </w:tcPr>
          <w:p w:rsidR="00D1695C" w:rsidRPr="00BE04D7" w:rsidRDefault="00D1695C" w:rsidP="00BE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информированности участников градостроительных отношений об актуальных планах по созданию объектов инфраструктуры в районе/</w:t>
            </w:r>
          </w:p>
          <w:p w:rsidR="00D1695C" w:rsidRPr="00E76881" w:rsidRDefault="00D1695C" w:rsidP="00BE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Актуальные планы по созданию объектов инфраструктуры, размещенные в открытом доступе в сети Интернет</w:t>
            </w:r>
          </w:p>
        </w:tc>
        <w:tc>
          <w:tcPr>
            <w:tcW w:w="2593" w:type="dxa"/>
            <w:gridSpan w:val="3"/>
          </w:tcPr>
          <w:p w:rsidR="00D1695C" w:rsidRPr="00E76881" w:rsidRDefault="00D169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gridSpan w:val="3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D1695C" w:rsidTr="00993DB1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2794" w:type="dxa"/>
          </w:tcPr>
          <w:p w:rsidR="00D1695C" w:rsidRPr="00E76881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621" w:type="dxa"/>
            <w:gridSpan w:val="4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</w:tcPr>
          <w:p w:rsidR="00D1695C" w:rsidRPr="00BE04D7" w:rsidRDefault="00D1695C" w:rsidP="00BE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</w:t>
            </w: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в целях строительства стандартного жилья/</w:t>
            </w:r>
          </w:p>
          <w:p w:rsidR="00D1695C" w:rsidRPr="00E76881" w:rsidRDefault="00D1695C" w:rsidP="00BE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Ежегодный отчет о количестве и результатах проведенных аукционов</w:t>
            </w:r>
          </w:p>
        </w:tc>
        <w:tc>
          <w:tcPr>
            <w:tcW w:w="2593" w:type="dxa"/>
            <w:gridSpan w:val="3"/>
          </w:tcPr>
          <w:p w:rsidR="00D1695C" w:rsidRPr="00E76881" w:rsidRDefault="00D1695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gridSpan w:val="3"/>
          </w:tcPr>
          <w:p w:rsidR="00D1695C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Pr="002D0737">
                <w:rPr>
                  <w:rStyle w:val="a4"/>
                  <w:bCs/>
                  <w:color w:val="auto"/>
                  <w:lang w:val="en-US"/>
                </w:rPr>
                <w:t>www</w:t>
              </w:r>
              <w:r w:rsidRPr="002D0737">
                <w:rPr>
                  <w:rStyle w:val="a4"/>
                  <w:bCs/>
                  <w:color w:val="auto"/>
                </w:rPr>
                <w:t>.</w:t>
              </w:r>
              <w:proofErr w:type="spellStart"/>
              <w:r w:rsidRPr="002D0737">
                <w:rPr>
                  <w:rStyle w:val="a4"/>
                  <w:bCs/>
                  <w:color w:val="auto"/>
                  <w:lang w:val="en-US"/>
                </w:rPr>
                <w:t>torgi</w:t>
              </w:r>
              <w:proofErr w:type="spellEnd"/>
              <w:r w:rsidRPr="002D0737">
                <w:rPr>
                  <w:rStyle w:val="a4"/>
                  <w:bCs/>
                  <w:color w:val="auto"/>
                </w:rPr>
                <w:t>.</w:t>
              </w:r>
              <w:proofErr w:type="spellStart"/>
              <w:r w:rsidRPr="002D0737">
                <w:rPr>
                  <w:rStyle w:val="a4"/>
                  <w:bCs/>
                  <w:color w:val="auto"/>
                  <w:lang w:val="en-US"/>
                </w:rPr>
                <w:t>gov</w:t>
              </w:r>
              <w:proofErr w:type="spellEnd"/>
              <w:r w:rsidRPr="002D0737">
                <w:rPr>
                  <w:rStyle w:val="a4"/>
                  <w:bCs/>
                  <w:color w:val="auto"/>
                </w:rPr>
                <w:t>.</w:t>
              </w:r>
              <w:proofErr w:type="spellStart"/>
              <w:r w:rsidRPr="002D0737">
                <w:rPr>
                  <w:rStyle w:val="a4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1695C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1695C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Проводились аукционы на право заключения договора аренды земельных участков в целях жилищного строительства</w:t>
            </w:r>
          </w:p>
          <w:p w:rsidR="00D1695C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D1695C" w:rsidTr="00993DB1">
        <w:tc>
          <w:tcPr>
            <w:tcW w:w="14005" w:type="dxa"/>
            <w:gridSpan w:val="13"/>
          </w:tcPr>
          <w:p w:rsidR="00D1695C" w:rsidRDefault="00D1695C" w:rsidP="00E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t xml:space="preserve"> </w:t>
            </w:r>
            <w:r w:rsidRPr="00BE04D7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1695C" w:rsidTr="0079521D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794" w:type="dxa"/>
          </w:tcPr>
          <w:p w:rsidR="00D1695C" w:rsidRDefault="00D169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621" w:type="dxa"/>
            <w:gridSpan w:val="4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</w:tcPr>
          <w:p w:rsidR="00D1695C" w:rsidRPr="00DE0E04" w:rsidRDefault="00D1695C" w:rsidP="00DE0E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административной нагрузки при прохождении процедур в сфере строительства/</w:t>
            </w:r>
          </w:p>
          <w:p w:rsidR="00D1695C" w:rsidRDefault="00D1695C" w:rsidP="00DE0E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Ежегодный отчет 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2593" w:type="dxa"/>
            <w:gridSpan w:val="3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E0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5C" w:rsidRPr="008C76C0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:rsidR="00D1695C" w:rsidRDefault="00D1695C" w:rsidP="005B2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695C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Pr="00877E7F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Pr="00877E7F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Pr="00877E7F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Pr="00877E7F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Pr="00877E7F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Pr="00877E7F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Pr="00877E7F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Pr="00877E7F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95C" w:rsidRPr="00877E7F" w:rsidRDefault="00D1695C" w:rsidP="00877E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111713" w:rsidRDefault="00111713" w:rsidP="0011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 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исключительно в электронном виде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выдано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003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градостроительных планов </w:t>
            </w: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D1695C" w:rsidTr="0079521D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794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621" w:type="dxa"/>
            <w:gridSpan w:val="4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1" w:type="dxa"/>
          </w:tcPr>
          <w:p w:rsidR="00D1695C" w:rsidRPr="00DE0E04" w:rsidRDefault="00D1695C" w:rsidP="00DE0E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Снижение административной нагрузки при прохождении процедур в сфере строительства/</w:t>
            </w:r>
          </w:p>
          <w:p w:rsidR="00D1695C" w:rsidRDefault="00D1695C" w:rsidP="00DE0E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Ежегодный отчет о количестве предоставленных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2593" w:type="dxa"/>
            <w:gridSpan w:val="3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111713" w:rsidRPr="00111713" w:rsidRDefault="00111713" w:rsidP="0011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1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111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год предоставлено муниципальных услуг по выдаче разрешения на строительство, а также разрешения на ввод объекта в эксплуатацию исключительно в электронном виде:</w:t>
            </w:r>
          </w:p>
          <w:p w:rsidR="00111713" w:rsidRPr="00111713" w:rsidRDefault="00111713" w:rsidP="0011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- 5</w:t>
            </w:r>
            <w:r w:rsidRPr="00111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разрешений на строительство</w:t>
            </w:r>
          </w:p>
          <w:p w:rsidR="00D1695C" w:rsidRPr="008E4309" w:rsidRDefault="00111713" w:rsidP="0011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- 17</w:t>
            </w:r>
            <w:r w:rsidRPr="00111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разрешений на ввод</w:t>
            </w:r>
          </w:p>
        </w:tc>
      </w:tr>
      <w:tr w:rsidR="00D1695C" w:rsidTr="00877E7F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794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7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актуализация на официальном сайте администрации муниципального района </w:t>
            </w:r>
            <w:r w:rsidRPr="0087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Пестравский Самарской области 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621" w:type="dxa"/>
            <w:gridSpan w:val="4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51" w:type="dxa"/>
          </w:tcPr>
          <w:p w:rsidR="00D1695C" w:rsidRPr="00877E7F" w:rsidRDefault="00D1695C" w:rsidP="0087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хозяйствующих субъектов, осуществляющих </w:t>
            </w:r>
            <w:r w:rsidRPr="0087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данном рынке, о предоставлении услуг/</w:t>
            </w:r>
          </w:p>
          <w:p w:rsidR="00D1695C" w:rsidRDefault="00D1695C" w:rsidP="0087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E7F">
              <w:rPr>
                <w:rFonts w:ascii="Times New Roman" w:hAnsi="Times New Roman" w:cs="Times New Roman"/>
                <w:sz w:val="24"/>
                <w:szCs w:val="24"/>
              </w:rPr>
              <w:t>Размещенные в открытом доступе в сети Интернет административные регламенты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3"/>
          </w:tcPr>
          <w:p w:rsidR="00111713" w:rsidRPr="00EE72B9" w:rsidRDefault="00111713" w:rsidP="0011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877E7F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E7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района </w:t>
            </w:r>
            <w:proofErr w:type="spellStart"/>
            <w:r w:rsidRPr="00877E7F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877E7F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административных регламентов </w:t>
            </w:r>
            <w:r w:rsidRPr="0087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695C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0C74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https://www.pestravsky.ru/adm/otdely/arkhitektura/661-uslugi-v-sfere-stroitelstva/15428-postanovlenie-administratsii-munitsipalnogo-rajona-pestravskij-samarskoj-oblasti-ot-22-09-2023-603</w:t>
              </w:r>
            </w:hyperlink>
          </w:p>
          <w:p w:rsidR="00D1695C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695C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Pr="000C74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https://www.pestravsky.ru/adm/otdely/arkhitektura/661-uslugi-v-sfere-stroitelstva/15427-postanovlenie-administratsii-munitsipalnogo-rajona-pestravskij-samarskoj-oblasti-ot-22-09-2023-598</w:t>
              </w:r>
            </w:hyperlink>
          </w:p>
          <w:p w:rsidR="00D1695C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695C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0C74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https://www.pestravsky.ru/adm/otdely/arkhitektura/661-uslugi-v-sfere-stroitelstva/15425-postanovlenie-administratsii-munitsipalnogo-rajona-pestravskij-samarskoj-oblasti-ot-22-09-2023-596</w:t>
              </w:r>
            </w:hyperlink>
          </w:p>
          <w:p w:rsidR="00D1695C" w:rsidRPr="00EE72B9" w:rsidRDefault="00D1695C" w:rsidP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Pr="00EE72B9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Pr="00EE72B9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Pr="00EE72B9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Pr="00EE72B9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Pr="00EE72B9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Pr="00EE72B9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D1695C" w:rsidTr="00993DB1">
        <w:tc>
          <w:tcPr>
            <w:tcW w:w="14005" w:type="dxa"/>
            <w:gridSpan w:val="13"/>
          </w:tcPr>
          <w:p w:rsidR="00D1695C" w:rsidRPr="00E7240E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II</w:t>
            </w:r>
            <w:r w:rsidRPr="00E724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.Перечень системных мероприятий</w:t>
            </w:r>
            <w:r w:rsidRPr="00E724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 содействию развитию конкурен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ции в муниципальном районе Пестравский Самарской области</w:t>
            </w:r>
          </w:p>
        </w:tc>
      </w:tr>
      <w:tr w:rsidR="00D1695C" w:rsidTr="00111713">
        <w:tc>
          <w:tcPr>
            <w:tcW w:w="681" w:type="dxa"/>
          </w:tcPr>
          <w:p w:rsidR="00D1695C" w:rsidRPr="002B3B66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B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4" w:type="dxa"/>
          </w:tcPr>
          <w:p w:rsidR="00D1695C" w:rsidRPr="002B3B66" w:rsidRDefault="00D16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1695C" w:rsidRPr="002B3B66" w:rsidRDefault="00D16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1" w:type="dxa"/>
            <w:gridSpan w:val="4"/>
          </w:tcPr>
          <w:p w:rsidR="00D1695C" w:rsidRPr="002B3B66" w:rsidRDefault="00D1695C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D1695C" w:rsidRPr="002B3B66" w:rsidRDefault="00D1695C">
            <w:pPr>
              <w:spacing w:after="0"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  <w:p w:rsidR="00D1695C" w:rsidRPr="002B3B66" w:rsidRDefault="00D1695C">
            <w:pPr>
              <w:spacing w:after="0" w:line="240" w:lineRule="auto"/>
              <w:ind w:left="-10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99" w:type="dxa"/>
            <w:gridSpan w:val="3"/>
          </w:tcPr>
          <w:p w:rsidR="00D1695C" w:rsidRPr="002B3B66" w:rsidRDefault="00D16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1695C" w:rsidRPr="002B3B66" w:rsidRDefault="00D16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ключевого показателя</w:t>
            </w:r>
          </w:p>
          <w:p w:rsidR="00D1695C" w:rsidRPr="002B3B66" w:rsidRDefault="00D1695C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66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конкуренции</w:t>
            </w:r>
          </w:p>
        </w:tc>
        <w:tc>
          <w:tcPr>
            <w:tcW w:w="4110" w:type="dxa"/>
            <w:gridSpan w:val="4"/>
          </w:tcPr>
          <w:p w:rsidR="00D1695C" w:rsidRPr="002B3B66" w:rsidRDefault="00D1695C" w:rsidP="00F52C6D">
            <w:pPr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мероприятий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67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1695C" w:rsidTr="00993DB1">
        <w:trPr>
          <w:trHeight w:val="229"/>
        </w:trPr>
        <w:tc>
          <w:tcPr>
            <w:tcW w:w="14005" w:type="dxa"/>
            <w:gridSpan w:val="13"/>
          </w:tcPr>
          <w:p w:rsidR="00D1695C" w:rsidRDefault="00D1695C" w:rsidP="00BA6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5E48">
              <w:rPr>
                <w:rFonts w:ascii="Times New Roman" w:hAnsi="Times New Roman" w:cs="Times New Roman"/>
                <w:sz w:val="24"/>
                <w:szCs w:val="24"/>
              </w:rPr>
              <w:t>.Устранение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D1695C" w:rsidTr="00111713">
        <w:tc>
          <w:tcPr>
            <w:tcW w:w="681" w:type="dxa"/>
          </w:tcPr>
          <w:p w:rsidR="00D1695C" w:rsidRPr="00BA6FB4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94" w:type="dxa"/>
          </w:tcPr>
          <w:p w:rsidR="00D1695C" w:rsidRPr="00BA6FB4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оценки регулирующего воздействия проектов нормативных правовых актов Пестравского района (далее в разделе - НПА) и экспертизы НПА муниципального района Пестравский,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1621" w:type="dxa"/>
            <w:gridSpan w:val="4"/>
          </w:tcPr>
          <w:p w:rsidR="00D1695C" w:rsidRPr="00BA6FB4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99" w:type="dxa"/>
            <w:gridSpan w:val="3"/>
          </w:tcPr>
          <w:p w:rsidR="00D1695C" w:rsidRPr="00BA6FB4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6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0" w:type="dxa"/>
            <w:gridSpan w:val="4"/>
          </w:tcPr>
          <w:p w:rsidR="00111713" w:rsidRPr="00111713" w:rsidRDefault="00111713" w:rsidP="0011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прохождении ОРВ МНПА и проекты размещаются в соответствующие разделы на официальном сайте администрации муниципального района </w:t>
            </w:r>
            <w:proofErr w:type="spellStart"/>
            <w:r w:rsidRPr="00111713">
              <w:rPr>
                <w:rFonts w:ascii="Times New Roman" w:eastAsia="Calibri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111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695C" w:rsidRPr="00BA6FB4" w:rsidRDefault="00111713" w:rsidP="0011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13">
              <w:rPr>
                <w:rFonts w:ascii="Times New Roman" w:eastAsia="Calibri" w:hAnsi="Times New Roman" w:cs="Times New Roman"/>
                <w:sz w:val="24"/>
                <w:szCs w:val="24"/>
              </w:rPr>
              <w:t>https://www.pestravka.pestravsky.ru/eko-fin/m-orv/502-zaklyucheniya-orv</w:t>
            </w:r>
          </w:p>
        </w:tc>
      </w:tr>
      <w:tr w:rsidR="00D1695C" w:rsidRPr="00B94A41" w:rsidTr="00993DB1">
        <w:tc>
          <w:tcPr>
            <w:tcW w:w="14005" w:type="dxa"/>
            <w:gridSpan w:val="13"/>
          </w:tcPr>
          <w:p w:rsidR="00D1695C" w:rsidRPr="00B94A41" w:rsidRDefault="00D169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A41">
              <w:rPr>
                <w:rFonts w:ascii="Times New Roman" w:hAnsi="Times New Roman" w:cs="Times New Roman"/>
                <w:sz w:val="24"/>
                <w:szCs w:val="24"/>
              </w:rPr>
              <w:t>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D1695C" w:rsidRPr="00B94A41" w:rsidTr="00993DB1">
        <w:tc>
          <w:tcPr>
            <w:tcW w:w="681" w:type="dxa"/>
          </w:tcPr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695C" w:rsidRPr="00B94A41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94" w:type="dxa"/>
          </w:tcPr>
          <w:p w:rsidR="00D1695C" w:rsidRPr="00B94A41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оптимизацию сети муниципальных унитарных предприятий муниципального района Пестравский (реорганизация, ликвидация, приватизация)</w:t>
            </w:r>
          </w:p>
        </w:tc>
        <w:tc>
          <w:tcPr>
            <w:tcW w:w="1621" w:type="dxa"/>
            <w:gridSpan w:val="4"/>
          </w:tcPr>
          <w:p w:rsidR="00D1695C" w:rsidRPr="00B94A41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763" w:type="dxa"/>
            <w:gridSpan w:val="5"/>
          </w:tcPr>
          <w:p w:rsidR="00D1695C" w:rsidRPr="00B94A41" w:rsidRDefault="00D1695C" w:rsidP="0094622E">
            <w:pPr>
              <w:widowControl w:val="0"/>
              <w:tabs>
                <w:tab w:val="center" w:pos="2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6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Сокращение количества муниципальных унитарных предприятий, осуществляющих деятельность на товарных рынках в условиях конкуренции, согласно Плану  мероприятий по реформированию государственных и муниципальных унитарных предприятий.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B94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  <w:p w:rsidR="00D1695C" w:rsidRPr="00B94A41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gridSpan w:val="2"/>
          </w:tcPr>
          <w:p w:rsidR="00D1695C" w:rsidRDefault="00D1695C" w:rsidP="00D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Реорганизация (изменение организационно-правовой формы) в форме преобразования МУП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 в МАУ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1695C" w:rsidRPr="00B94A41" w:rsidRDefault="00D1695C" w:rsidP="00DA0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695C" w:rsidRPr="00B94A41" w:rsidTr="00993DB1">
        <w:tc>
          <w:tcPr>
            <w:tcW w:w="14005" w:type="dxa"/>
            <w:gridSpan w:val="13"/>
          </w:tcPr>
          <w:p w:rsidR="00D1695C" w:rsidRPr="00B94A41" w:rsidRDefault="00D1695C" w:rsidP="009462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94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управления и распоряжения объектами муниципального недвижимого имущества</w:t>
            </w:r>
          </w:p>
        </w:tc>
      </w:tr>
      <w:tr w:rsidR="00D1695C" w:rsidRPr="00B94A41" w:rsidTr="00993DB1">
        <w:tc>
          <w:tcPr>
            <w:tcW w:w="681" w:type="dxa"/>
          </w:tcPr>
          <w:p w:rsidR="00D1695C" w:rsidRPr="00B94A41" w:rsidRDefault="00D1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94" w:type="dxa"/>
          </w:tcPr>
          <w:p w:rsidR="00D1695C" w:rsidRPr="0094622E" w:rsidRDefault="00D1695C" w:rsidP="00946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муниц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ипального имущест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ва, не соответствующего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ниям отнесения к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тегории имущества, предназначенного для реализации функ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ций и полномочий органов местного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с реализацией в указанных целях следующих мероприя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тий:</w:t>
            </w:r>
          </w:p>
          <w:p w:rsidR="00D1695C" w:rsidRPr="0094622E" w:rsidRDefault="00D1695C" w:rsidP="00946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планов-графи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ков полной инве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нтаризации муниципального имущества, в том числе закреп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за предприятиями, учреждени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ями;</w:t>
            </w:r>
          </w:p>
          <w:p w:rsidR="00D1695C" w:rsidRPr="0094622E" w:rsidRDefault="00D1695C" w:rsidP="00946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нтаризации муниципального имущества, определение муниципального имущества, не соответствующего требованиям от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несения к категории иму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щества, предназначенного для реализации функций и пол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номочий органов местного самоуправления;</w:t>
            </w:r>
          </w:p>
          <w:p w:rsidR="00D1695C" w:rsidRPr="00B94A41" w:rsidRDefault="00D1695C" w:rsidP="00946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указанного имущества в программу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прива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тизации, утв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ерждение плана по перепрофилиро</w:t>
            </w:r>
            <w:r w:rsidRPr="0094622E">
              <w:rPr>
                <w:rFonts w:ascii="Times New Roman" w:eastAsia="Calibri" w:hAnsi="Times New Roman" w:cs="Times New Roman"/>
                <w:sz w:val="24"/>
                <w:szCs w:val="24"/>
              </w:rPr>
              <w:t>ванию имущества</w:t>
            </w:r>
          </w:p>
        </w:tc>
        <w:tc>
          <w:tcPr>
            <w:tcW w:w="1621" w:type="dxa"/>
            <w:gridSpan w:val="4"/>
          </w:tcPr>
          <w:p w:rsidR="00D1695C" w:rsidRPr="00B94A41" w:rsidRDefault="00D1695C" w:rsidP="0094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января 2024 года</w:t>
            </w:r>
          </w:p>
        </w:tc>
        <w:tc>
          <w:tcPr>
            <w:tcW w:w="5763" w:type="dxa"/>
            <w:gridSpan w:val="5"/>
          </w:tcPr>
          <w:p w:rsidR="00D1695C" w:rsidRPr="00B94A41" w:rsidRDefault="00D1695C" w:rsidP="00993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перечня муниципаль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имущества, не соответствующего требованиям отнесения к кате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гории имущества, предназначенного 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 реализации функций и полномо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ий органов местного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ния; подго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товка плана приватизации, утверждение перечня иму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3146" w:type="dxa"/>
            <w:gridSpan w:val="2"/>
          </w:tcPr>
          <w:p w:rsidR="00D1695C" w:rsidRPr="00B94A41" w:rsidRDefault="00D1695C" w:rsidP="0007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 проводится работа по выявлению муниципаль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имущества, не соответствующего требованиям отнесения к кате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гории имущества, предназначенного 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 реализации функций и полномо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 органов местного самоуправле</w:t>
            </w:r>
            <w:r w:rsidRPr="00162A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695C" w:rsidTr="00993DB1">
        <w:tc>
          <w:tcPr>
            <w:tcW w:w="681" w:type="dxa"/>
          </w:tcPr>
          <w:p w:rsidR="00D1695C" w:rsidRDefault="00D1695C" w:rsidP="0071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94" w:type="dxa"/>
          </w:tcPr>
          <w:p w:rsidR="00D1695C" w:rsidRPr="00F52C6D" w:rsidRDefault="00D1695C" w:rsidP="00162AF4">
            <w:pPr>
              <w:rPr>
                <w:rFonts w:ascii="Times New Roman" w:hAnsi="Times New Roman" w:cs="Times New Roman"/>
              </w:rPr>
            </w:pPr>
            <w:r w:rsidRPr="00F52C6D">
              <w:rPr>
                <w:rFonts w:ascii="Times New Roman" w:hAnsi="Times New Roman" w:cs="Times New Roman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организация и проведение публичных торгов по реализации указанного имущества</w:t>
            </w:r>
          </w:p>
        </w:tc>
        <w:tc>
          <w:tcPr>
            <w:tcW w:w="1621" w:type="dxa"/>
            <w:gridSpan w:val="4"/>
          </w:tcPr>
          <w:p w:rsidR="00D1695C" w:rsidRDefault="00D1695C" w:rsidP="0071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5763" w:type="dxa"/>
            <w:gridSpan w:val="5"/>
          </w:tcPr>
          <w:p w:rsidR="00D1695C" w:rsidRDefault="00D1695C" w:rsidP="0071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либо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епрофилирования (изменения целе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 xml:space="preserve">вого назначения)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подготовка отчета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программы приватизации в со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ответствии с Правилами разработки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рогнозных планов (программ) при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 государственного и муниципального имущества, утвержден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ными постановлением Правительства Российской Федерации от 26.12.2005 № 806;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отчета о перепро</w:t>
            </w:r>
            <w:r w:rsidRPr="00162AF4">
              <w:rPr>
                <w:rFonts w:ascii="Times New Roman" w:hAnsi="Times New Roman" w:cs="Times New Roman"/>
                <w:sz w:val="24"/>
                <w:szCs w:val="24"/>
              </w:rPr>
              <w:t>филировании имущества</w:t>
            </w:r>
          </w:p>
        </w:tc>
        <w:tc>
          <w:tcPr>
            <w:tcW w:w="3146" w:type="dxa"/>
            <w:gridSpan w:val="2"/>
          </w:tcPr>
          <w:p w:rsidR="00D1695C" w:rsidRDefault="00D1695C" w:rsidP="0071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в 2023 году не проводилась</w:t>
            </w:r>
          </w:p>
        </w:tc>
      </w:tr>
      <w:tr w:rsidR="00D1695C" w:rsidTr="00AA4740">
        <w:tc>
          <w:tcPr>
            <w:tcW w:w="14005" w:type="dxa"/>
            <w:gridSpan w:val="13"/>
          </w:tcPr>
          <w:p w:rsidR="00D1695C" w:rsidRDefault="00D1695C" w:rsidP="00993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3DB1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(www.torgi.gov.ru) и на официальном сайте муниципального района и сельских поселений</w:t>
            </w:r>
          </w:p>
        </w:tc>
      </w:tr>
      <w:tr w:rsidR="00D1695C" w:rsidTr="00993DB1">
        <w:tc>
          <w:tcPr>
            <w:tcW w:w="681" w:type="dxa"/>
          </w:tcPr>
          <w:p w:rsidR="00D1695C" w:rsidRDefault="00D1695C" w:rsidP="0071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94" w:type="dxa"/>
          </w:tcPr>
          <w:p w:rsidR="00D1695C" w:rsidRDefault="00D1695C" w:rsidP="0071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DB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перечня объектов муниципального имущества, свободных от прав третьих лиц и предназначенных для </w:t>
            </w:r>
            <w:r w:rsidRPr="0099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на праве владения и (или) пользования на долгосрочной основе субъектам малого и среднего предпринимательства, на официальном сайте муниципального района, на официальных сайтах сельских поселений</w:t>
            </w:r>
          </w:p>
        </w:tc>
        <w:tc>
          <w:tcPr>
            <w:tcW w:w="1614" w:type="dxa"/>
            <w:gridSpan w:val="3"/>
          </w:tcPr>
          <w:p w:rsidR="00D1695C" w:rsidRDefault="00D1695C" w:rsidP="0071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798" w:type="dxa"/>
            <w:gridSpan w:val="7"/>
          </w:tcPr>
          <w:p w:rsidR="00D1695C" w:rsidRDefault="00D1695C" w:rsidP="0071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AC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муниципального имущества, свободного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предпринимательства, информация о которых размещена на официальном сайте, к </w:t>
            </w:r>
            <w:r w:rsidRPr="00DB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количеству объектов, включенных в перечень муниципального имущества, свободного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предпринимательства, информация о которых подлежит размещению на официальных сайтах</w:t>
            </w:r>
          </w:p>
        </w:tc>
        <w:tc>
          <w:tcPr>
            <w:tcW w:w="3118" w:type="dxa"/>
          </w:tcPr>
          <w:p w:rsidR="00D1695C" w:rsidRDefault="00D1695C" w:rsidP="00D1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https://pestravsky.ru/adm/munitsipalnye-torgi/reestr-munitsipalnogo-imushchestva</w:t>
            </w:r>
          </w:p>
          <w:p w:rsidR="00D1695C" w:rsidRDefault="00D1695C" w:rsidP="00D1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5C" w:rsidRDefault="00D1695C" w:rsidP="00D1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31.12.2023 в перечень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включены 11 объектов из них 10 объектов предоставлены в аренду субъектам МСП, что составило 90,9%.</w:t>
            </w:r>
            <w:proofErr w:type="gramEnd"/>
          </w:p>
          <w:p w:rsidR="00D1695C" w:rsidRDefault="00D1695C" w:rsidP="00D1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5C" w:rsidRDefault="00D1695C" w:rsidP="00D1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09.01.2024 год в аренду предоставлено 11 объектов – 100%</w:t>
            </w:r>
          </w:p>
          <w:p w:rsidR="004C6300" w:rsidRDefault="004C6300" w:rsidP="00D1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3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№29 от 30.05.2019г. «Об утверждении Перечня муниципального имущества сельского поселения </w:t>
            </w:r>
            <w:proofErr w:type="spellStart"/>
            <w:r w:rsidRPr="004C6300"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  <w:r w:rsidRPr="004C63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C6300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4C630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</w:t>
            </w:r>
            <w:r w:rsidRPr="004C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и организациям</w:t>
            </w:r>
            <w:proofErr w:type="gramEnd"/>
            <w:r w:rsidRPr="004C6300">
              <w:rPr>
                <w:rFonts w:ascii="Times New Roman" w:hAnsi="Times New Roman" w:cs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</w:p>
          <w:p w:rsidR="004C6300" w:rsidRDefault="004C6300" w:rsidP="00D1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5C" w:rsidTr="009B51F9">
        <w:tc>
          <w:tcPr>
            <w:tcW w:w="14005" w:type="dxa"/>
            <w:gridSpan w:val="13"/>
          </w:tcPr>
          <w:p w:rsidR="00D1695C" w:rsidRDefault="00D1695C" w:rsidP="00993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4F217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финансовых услуг для субъектов экономической деятельности</w:t>
            </w:r>
          </w:p>
        </w:tc>
      </w:tr>
      <w:tr w:rsidR="00D1695C" w:rsidTr="001E67CB">
        <w:tc>
          <w:tcPr>
            <w:tcW w:w="681" w:type="dxa"/>
            <w:tcBorders>
              <w:bottom w:val="single" w:sz="4" w:space="0" w:color="auto"/>
            </w:tcBorders>
          </w:tcPr>
          <w:p w:rsidR="00D1695C" w:rsidRDefault="00D1695C" w:rsidP="0071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gridSpan w:val="2"/>
          </w:tcPr>
          <w:p w:rsidR="00D1695C" w:rsidRDefault="00D1695C" w:rsidP="0071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7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развитие в Самарской области современных финансовых и платежных технологий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695C" w:rsidRDefault="00D1695C" w:rsidP="0071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:rsidR="00D1695C" w:rsidRDefault="00D1695C" w:rsidP="004F217A">
            <w:pPr>
              <w:tabs>
                <w:tab w:val="center" w:pos="27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17A">
              <w:rPr>
                <w:rFonts w:ascii="Times New Roman" w:hAnsi="Times New Roman" w:cs="Times New Roman"/>
                <w:sz w:val="24"/>
                <w:szCs w:val="24"/>
              </w:rPr>
              <w:t>Расширение круга субъектов экономической деятельности, использующих возможности современных финансовых и платежных технологий; подготовка ежегодного отчета о количестве проведенных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1695C" w:rsidRDefault="009B5682" w:rsidP="009B56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6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к участию предпринимателей </w:t>
            </w:r>
            <w:r w:rsidRPr="009B5682">
              <w:rPr>
                <w:rFonts w:ascii="Times New Roman" w:hAnsi="Times New Roman" w:cs="Times New Roman"/>
                <w:sz w:val="24"/>
                <w:szCs w:val="24"/>
              </w:rPr>
              <w:t>в мероприятиях, направленные на развитие в Самарской области современных финансовых и платежных технологий.</w:t>
            </w:r>
            <w:proofErr w:type="gramEnd"/>
            <w:r w:rsidRPr="009B5682">
              <w:rPr>
                <w:rFonts w:ascii="Times New Roman" w:hAnsi="Times New Roman" w:cs="Times New Roman"/>
                <w:sz w:val="24"/>
                <w:szCs w:val="24"/>
              </w:rPr>
              <w:t xml:space="preserve"> Данные мероприятия проводит министерство экономического развития и инвестиций Самарской области.</w:t>
            </w:r>
          </w:p>
        </w:tc>
      </w:tr>
      <w:tr w:rsidR="00D1695C" w:rsidTr="00367F19">
        <w:tc>
          <w:tcPr>
            <w:tcW w:w="14005" w:type="dxa"/>
            <w:gridSpan w:val="13"/>
          </w:tcPr>
          <w:p w:rsidR="00D1695C" w:rsidRDefault="00D1695C" w:rsidP="001E6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Реализация мер по содействию развитию конкуренции в сфере транспорта</w:t>
            </w:r>
          </w:p>
        </w:tc>
      </w:tr>
      <w:tr w:rsidR="00D1695C" w:rsidTr="00993DB1">
        <w:tc>
          <w:tcPr>
            <w:tcW w:w="681" w:type="dxa"/>
          </w:tcPr>
          <w:p w:rsidR="00D1695C" w:rsidRDefault="00D1695C" w:rsidP="0071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  <w:gridSpan w:val="2"/>
          </w:tcPr>
          <w:p w:rsidR="00D1695C" w:rsidRDefault="00D1695C" w:rsidP="0071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мониторинга формирования сети регулярных муници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пальных маршрутов, размещенных в общем доступе</w:t>
            </w:r>
          </w:p>
        </w:tc>
        <w:tc>
          <w:tcPr>
            <w:tcW w:w="1559" w:type="dxa"/>
          </w:tcPr>
          <w:p w:rsidR="00D1695C" w:rsidRDefault="00D1695C" w:rsidP="0071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gridSpan w:val="8"/>
          </w:tcPr>
          <w:p w:rsidR="00D1695C" w:rsidRDefault="00D1695C" w:rsidP="0071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перевозок, оказанных организациями частной формы собствен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ности, процентов</w:t>
            </w:r>
          </w:p>
        </w:tc>
        <w:tc>
          <w:tcPr>
            <w:tcW w:w="3118" w:type="dxa"/>
          </w:tcPr>
          <w:p w:rsidR="009B5682" w:rsidRDefault="009B5682" w:rsidP="009B56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пальных маршрутов,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 xml:space="preserve"> в общем доступе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D90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https://pes</w:t>
              </w:r>
              <w:r>
                <w:t xml:space="preserve"> </w:t>
              </w:r>
              <w:r w:rsidRPr="007373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https://pestravsky.ru/ </w:t>
              </w:r>
              <w:r w:rsidRPr="00D90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travsky.ru/</w:t>
              </w:r>
            </w:hyperlink>
          </w:p>
          <w:p w:rsidR="00D1695C" w:rsidRDefault="009B5682" w:rsidP="009B56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 xml:space="preserve"> Доля услуг по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муниципальным маршрутам регулярных перевозок оказанных организациями муниципальной формы собствен</w:t>
            </w:r>
            <w:r w:rsidRPr="001E67C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100%.</w:t>
            </w:r>
          </w:p>
        </w:tc>
      </w:tr>
      <w:tr w:rsidR="00D1695C" w:rsidTr="00C77736">
        <w:tc>
          <w:tcPr>
            <w:tcW w:w="14005" w:type="dxa"/>
            <w:gridSpan w:val="13"/>
          </w:tcPr>
          <w:p w:rsidR="00D1695C" w:rsidRDefault="00D1695C" w:rsidP="00127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Реализация мер по содействию развитию конкуренции в сфере торговли</w:t>
            </w:r>
          </w:p>
        </w:tc>
      </w:tr>
      <w:tr w:rsidR="00D1695C" w:rsidTr="00993DB1">
        <w:tc>
          <w:tcPr>
            <w:tcW w:w="681" w:type="dxa"/>
          </w:tcPr>
          <w:p w:rsidR="00D1695C" w:rsidRDefault="00D1695C" w:rsidP="00993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  <w:gridSpan w:val="2"/>
          </w:tcPr>
          <w:p w:rsidR="00D1695C" w:rsidRDefault="00D1695C" w:rsidP="0071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сети Интернет на официаль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ных сайтах органов местного самоуправления в 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области, министерства про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мышленности и торговли Самарской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инфор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мации о схемах размещения нестационарных торговых объектов</w:t>
            </w:r>
          </w:p>
        </w:tc>
        <w:tc>
          <w:tcPr>
            <w:tcW w:w="1559" w:type="dxa"/>
          </w:tcPr>
          <w:p w:rsidR="00D1695C" w:rsidRDefault="00D1695C" w:rsidP="00993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gridSpan w:val="8"/>
          </w:tcPr>
          <w:p w:rsidR="00D1695C" w:rsidRDefault="00D1695C" w:rsidP="0071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ектов и торговых мест под них</w:t>
            </w:r>
          </w:p>
        </w:tc>
        <w:tc>
          <w:tcPr>
            <w:tcW w:w="3118" w:type="dxa"/>
          </w:tcPr>
          <w:p w:rsidR="009B5682" w:rsidRPr="009B5682" w:rsidRDefault="009B5682" w:rsidP="009B56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82">
              <w:rPr>
                <w:rFonts w:ascii="Times New Roman" w:hAnsi="Times New Roman" w:cs="Times New Roman"/>
                <w:sz w:val="24"/>
                <w:szCs w:val="24"/>
              </w:rPr>
              <w:t xml:space="preserve">Схема размещения нестационарных торговых объектов муниципального района </w:t>
            </w:r>
            <w:proofErr w:type="spellStart"/>
            <w:r w:rsidRPr="009B5682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9B5682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 на официальных сайтах администрации муниципального района </w:t>
            </w:r>
            <w:proofErr w:type="spellStart"/>
            <w:r w:rsidRPr="009B5682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9B5682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министерства промышленности и торговли Самарской области </w:t>
            </w:r>
          </w:p>
          <w:p w:rsidR="009B5682" w:rsidRPr="009B5682" w:rsidRDefault="009B5682" w:rsidP="009B56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82">
              <w:rPr>
                <w:rFonts w:ascii="Times New Roman" w:hAnsi="Times New Roman" w:cs="Times New Roman"/>
                <w:sz w:val="24"/>
                <w:szCs w:val="24"/>
              </w:rPr>
              <w:t>https://pestravsky.ru/</w:t>
            </w:r>
          </w:p>
          <w:p w:rsidR="00D1695C" w:rsidRDefault="009B5682" w:rsidP="009B56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682">
              <w:rPr>
                <w:rFonts w:ascii="Times New Roman" w:hAnsi="Times New Roman" w:cs="Times New Roman"/>
                <w:sz w:val="24"/>
                <w:szCs w:val="24"/>
              </w:rPr>
              <w:t>https://minprom.samregion.ru/category/torgovlya-i-potrebitelskij-rynok/nestatsionarnye-torgovye-obekty-nto/</w:t>
            </w:r>
          </w:p>
        </w:tc>
      </w:tr>
      <w:tr w:rsidR="00D1695C" w:rsidTr="00555B69">
        <w:tc>
          <w:tcPr>
            <w:tcW w:w="14005" w:type="dxa"/>
            <w:gridSpan w:val="13"/>
          </w:tcPr>
          <w:p w:rsidR="00D1695C" w:rsidRDefault="00D1695C" w:rsidP="00127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>Реализация мер по содействию развитию конкуренции в сфере ритуальных услуг</w:t>
            </w:r>
          </w:p>
        </w:tc>
      </w:tr>
      <w:tr w:rsidR="00D1695C" w:rsidTr="00127FA0">
        <w:tc>
          <w:tcPr>
            <w:tcW w:w="681" w:type="dxa"/>
          </w:tcPr>
          <w:p w:rsidR="00D1695C" w:rsidRPr="00127FA0" w:rsidRDefault="00D1695C" w:rsidP="00127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835" w:type="dxa"/>
            <w:gridSpan w:val="2"/>
          </w:tcPr>
          <w:p w:rsidR="00D1695C" w:rsidRPr="00127FA0" w:rsidRDefault="00D1695C" w:rsidP="00127F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F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инвентаризации кладбищ и мест захоронений на них и создание по ее результатам реестров </w:t>
            </w:r>
            <w:r w:rsidRPr="00127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 и мест захоронений в Самарской области</w:t>
            </w:r>
          </w:p>
        </w:tc>
        <w:tc>
          <w:tcPr>
            <w:tcW w:w="1559" w:type="dxa"/>
          </w:tcPr>
          <w:p w:rsidR="00D1695C" w:rsidRPr="00127FA0" w:rsidRDefault="00D1695C" w:rsidP="00127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 2025 года</w:t>
            </w:r>
          </w:p>
        </w:tc>
        <w:tc>
          <w:tcPr>
            <w:tcW w:w="5812" w:type="dxa"/>
            <w:gridSpan w:val="8"/>
          </w:tcPr>
          <w:p w:rsidR="00D1695C" w:rsidRPr="00127FA0" w:rsidRDefault="00D1695C" w:rsidP="006A6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DBD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</w:tc>
        <w:tc>
          <w:tcPr>
            <w:tcW w:w="3118" w:type="dxa"/>
          </w:tcPr>
          <w:p w:rsidR="00D1695C" w:rsidRPr="00127FA0" w:rsidRDefault="004446B6" w:rsidP="00127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B6">
              <w:rPr>
                <w:rFonts w:ascii="Times New Roman" w:hAnsi="Times New Roman" w:cs="Times New Roman"/>
                <w:sz w:val="24"/>
                <w:szCs w:val="24"/>
              </w:rPr>
              <w:t>Ведутся журналы учета захоронений на действующих кладбищах</w:t>
            </w:r>
          </w:p>
        </w:tc>
      </w:tr>
    </w:tbl>
    <w:p w:rsidR="00F83559" w:rsidRDefault="00F83559" w:rsidP="00712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4BE" w:rsidRDefault="00CB54BE" w:rsidP="00712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4BE" w:rsidRDefault="00CB54BE" w:rsidP="00712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4BE" w:rsidRDefault="00CB54BE" w:rsidP="00712A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54BE" w:rsidSect="00F83559">
      <w:headerReference w:type="default" r:id="rId16"/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32" w:rsidRDefault="00FE0B32">
      <w:pPr>
        <w:spacing w:line="240" w:lineRule="auto"/>
      </w:pPr>
      <w:r>
        <w:separator/>
      </w:r>
    </w:p>
  </w:endnote>
  <w:endnote w:type="continuationSeparator" w:id="0">
    <w:p w:rsidR="00FE0B32" w:rsidRDefault="00FE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32" w:rsidRDefault="00FE0B32">
      <w:pPr>
        <w:spacing w:after="0" w:line="240" w:lineRule="auto"/>
      </w:pPr>
      <w:r>
        <w:separator/>
      </w:r>
    </w:p>
  </w:footnote>
  <w:footnote w:type="continuationSeparator" w:id="0">
    <w:p w:rsidR="00FE0B32" w:rsidRDefault="00FE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9" w:rsidRDefault="00F83559">
    <w:pPr>
      <w:pStyle w:val="a7"/>
      <w:jc w:val="center"/>
    </w:pPr>
  </w:p>
  <w:p w:rsidR="00F83559" w:rsidRDefault="00F835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157"/>
    <w:multiLevelType w:val="hybridMultilevel"/>
    <w:tmpl w:val="2C4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FB"/>
    <w:rsid w:val="00004009"/>
    <w:rsid w:val="0000673C"/>
    <w:rsid w:val="00006DD8"/>
    <w:rsid w:val="00014914"/>
    <w:rsid w:val="0002360C"/>
    <w:rsid w:val="00023D51"/>
    <w:rsid w:val="00027008"/>
    <w:rsid w:val="000279C1"/>
    <w:rsid w:val="00031267"/>
    <w:rsid w:val="00034320"/>
    <w:rsid w:val="00044898"/>
    <w:rsid w:val="00044A52"/>
    <w:rsid w:val="00046163"/>
    <w:rsid w:val="000461C0"/>
    <w:rsid w:val="000528F6"/>
    <w:rsid w:val="00053925"/>
    <w:rsid w:val="000567BA"/>
    <w:rsid w:val="00056A66"/>
    <w:rsid w:val="00063BF3"/>
    <w:rsid w:val="00067358"/>
    <w:rsid w:val="0007395F"/>
    <w:rsid w:val="00077D45"/>
    <w:rsid w:val="00082AB0"/>
    <w:rsid w:val="0008687A"/>
    <w:rsid w:val="00090431"/>
    <w:rsid w:val="0009282A"/>
    <w:rsid w:val="00096700"/>
    <w:rsid w:val="00096C70"/>
    <w:rsid w:val="000D02CF"/>
    <w:rsid w:val="000D43B4"/>
    <w:rsid w:val="000D6A53"/>
    <w:rsid w:val="000E16FF"/>
    <w:rsid w:val="000F0A78"/>
    <w:rsid w:val="000F1F73"/>
    <w:rsid w:val="000F3FBA"/>
    <w:rsid w:val="000F4CE1"/>
    <w:rsid w:val="00100A8E"/>
    <w:rsid w:val="001062BF"/>
    <w:rsid w:val="00106D07"/>
    <w:rsid w:val="00111713"/>
    <w:rsid w:val="001177EB"/>
    <w:rsid w:val="0012262E"/>
    <w:rsid w:val="00125A33"/>
    <w:rsid w:val="00126DD3"/>
    <w:rsid w:val="00127FA0"/>
    <w:rsid w:val="00131144"/>
    <w:rsid w:val="0014254D"/>
    <w:rsid w:val="00143EB2"/>
    <w:rsid w:val="00144E20"/>
    <w:rsid w:val="00151424"/>
    <w:rsid w:val="001569E8"/>
    <w:rsid w:val="00157234"/>
    <w:rsid w:val="00157A11"/>
    <w:rsid w:val="00160630"/>
    <w:rsid w:val="00162AF4"/>
    <w:rsid w:val="00166309"/>
    <w:rsid w:val="0016708C"/>
    <w:rsid w:val="001728D6"/>
    <w:rsid w:val="001753B3"/>
    <w:rsid w:val="00175918"/>
    <w:rsid w:val="001843CD"/>
    <w:rsid w:val="00184C62"/>
    <w:rsid w:val="0019283A"/>
    <w:rsid w:val="001A4AAE"/>
    <w:rsid w:val="001A6291"/>
    <w:rsid w:val="001B16AC"/>
    <w:rsid w:val="001B35C4"/>
    <w:rsid w:val="001B3E04"/>
    <w:rsid w:val="001B4FB3"/>
    <w:rsid w:val="001C0864"/>
    <w:rsid w:val="001C0C4D"/>
    <w:rsid w:val="001C4A7E"/>
    <w:rsid w:val="001C664B"/>
    <w:rsid w:val="001D555B"/>
    <w:rsid w:val="001D6661"/>
    <w:rsid w:val="001E064D"/>
    <w:rsid w:val="001E58AC"/>
    <w:rsid w:val="001E634E"/>
    <w:rsid w:val="001E67CB"/>
    <w:rsid w:val="00212726"/>
    <w:rsid w:val="002141D1"/>
    <w:rsid w:val="0021700F"/>
    <w:rsid w:val="0022369D"/>
    <w:rsid w:val="00232C1F"/>
    <w:rsid w:val="00234769"/>
    <w:rsid w:val="00240465"/>
    <w:rsid w:val="00241F01"/>
    <w:rsid w:val="0024272D"/>
    <w:rsid w:val="00243D90"/>
    <w:rsid w:val="0025037D"/>
    <w:rsid w:val="002525AE"/>
    <w:rsid w:val="0026242B"/>
    <w:rsid w:val="002707CE"/>
    <w:rsid w:val="00270D79"/>
    <w:rsid w:val="00275D59"/>
    <w:rsid w:val="0027635A"/>
    <w:rsid w:val="002772F0"/>
    <w:rsid w:val="0028246A"/>
    <w:rsid w:val="0029137D"/>
    <w:rsid w:val="002922DE"/>
    <w:rsid w:val="00292354"/>
    <w:rsid w:val="002950FF"/>
    <w:rsid w:val="002957B0"/>
    <w:rsid w:val="00295F34"/>
    <w:rsid w:val="00297107"/>
    <w:rsid w:val="002A04E1"/>
    <w:rsid w:val="002A3581"/>
    <w:rsid w:val="002A4CAC"/>
    <w:rsid w:val="002A6131"/>
    <w:rsid w:val="002B1E25"/>
    <w:rsid w:val="002B3B66"/>
    <w:rsid w:val="002B3ED2"/>
    <w:rsid w:val="002B7986"/>
    <w:rsid w:val="002C39BA"/>
    <w:rsid w:val="002D3663"/>
    <w:rsid w:val="002D72AE"/>
    <w:rsid w:val="002E095D"/>
    <w:rsid w:val="002F50CA"/>
    <w:rsid w:val="00300206"/>
    <w:rsid w:val="00303FE1"/>
    <w:rsid w:val="003058F4"/>
    <w:rsid w:val="00312779"/>
    <w:rsid w:val="00320768"/>
    <w:rsid w:val="00320A85"/>
    <w:rsid w:val="00325A68"/>
    <w:rsid w:val="00325AB0"/>
    <w:rsid w:val="00326EAE"/>
    <w:rsid w:val="00331E5B"/>
    <w:rsid w:val="00332EFD"/>
    <w:rsid w:val="0033383B"/>
    <w:rsid w:val="00333B9B"/>
    <w:rsid w:val="00334202"/>
    <w:rsid w:val="003415E5"/>
    <w:rsid w:val="00341F80"/>
    <w:rsid w:val="00342780"/>
    <w:rsid w:val="00345497"/>
    <w:rsid w:val="0034780A"/>
    <w:rsid w:val="00347D76"/>
    <w:rsid w:val="00357E45"/>
    <w:rsid w:val="003623AA"/>
    <w:rsid w:val="003638B3"/>
    <w:rsid w:val="00363CE6"/>
    <w:rsid w:val="00365D0A"/>
    <w:rsid w:val="0037121D"/>
    <w:rsid w:val="00374F05"/>
    <w:rsid w:val="00375385"/>
    <w:rsid w:val="003838F5"/>
    <w:rsid w:val="003846DA"/>
    <w:rsid w:val="00391810"/>
    <w:rsid w:val="00394EAA"/>
    <w:rsid w:val="0039518B"/>
    <w:rsid w:val="00395197"/>
    <w:rsid w:val="00397E45"/>
    <w:rsid w:val="003A0B7F"/>
    <w:rsid w:val="003A159A"/>
    <w:rsid w:val="003B0E10"/>
    <w:rsid w:val="003B0F55"/>
    <w:rsid w:val="003B1436"/>
    <w:rsid w:val="003B220A"/>
    <w:rsid w:val="003B5191"/>
    <w:rsid w:val="003B561D"/>
    <w:rsid w:val="003C24A9"/>
    <w:rsid w:val="003C7D91"/>
    <w:rsid w:val="003D2F58"/>
    <w:rsid w:val="003D5870"/>
    <w:rsid w:val="003E3CC5"/>
    <w:rsid w:val="003E4570"/>
    <w:rsid w:val="003E7BFE"/>
    <w:rsid w:val="004047CD"/>
    <w:rsid w:val="00415B27"/>
    <w:rsid w:val="00435AE3"/>
    <w:rsid w:val="004400F9"/>
    <w:rsid w:val="0044065D"/>
    <w:rsid w:val="004410E6"/>
    <w:rsid w:val="004427A4"/>
    <w:rsid w:val="004446B6"/>
    <w:rsid w:val="00445E8A"/>
    <w:rsid w:val="00450BED"/>
    <w:rsid w:val="00456E10"/>
    <w:rsid w:val="00457B1C"/>
    <w:rsid w:val="00476817"/>
    <w:rsid w:val="00486AA7"/>
    <w:rsid w:val="00490361"/>
    <w:rsid w:val="004929CC"/>
    <w:rsid w:val="004B25E9"/>
    <w:rsid w:val="004C4D1E"/>
    <w:rsid w:val="004C6300"/>
    <w:rsid w:val="004D147D"/>
    <w:rsid w:val="004D3D12"/>
    <w:rsid w:val="004D6133"/>
    <w:rsid w:val="004D64FB"/>
    <w:rsid w:val="004D6FFF"/>
    <w:rsid w:val="004E41F5"/>
    <w:rsid w:val="004E776A"/>
    <w:rsid w:val="004F0B9D"/>
    <w:rsid w:val="004F217A"/>
    <w:rsid w:val="0050307D"/>
    <w:rsid w:val="00514EB0"/>
    <w:rsid w:val="00520E0A"/>
    <w:rsid w:val="00527234"/>
    <w:rsid w:val="00531AFB"/>
    <w:rsid w:val="005355C8"/>
    <w:rsid w:val="00540ED7"/>
    <w:rsid w:val="00544324"/>
    <w:rsid w:val="00554ACE"/>
    <w:rsid w:val="00564F21"/>
    <w:rsid w:val="00565A9D"/>
    <w:rsid w:val="0056666D"/>
    <w:rsid w:val="00566DEB"/>
    <w:rsid w:val="00567F45"/>
    <w:rsid w:val="00571E09"/>
    <w:rsid w:val="00576D0E"/>
    <w:rsid w:val="00581F52"/>
    <w:rsid w:val="00586D30"/>
    <w:rsid w:val="00590334"/>
    <w:rsid w:val="00590749"/>
    <w:rsid w:val="005908CD"/>
    <w:rsid w:val="00590F2B"/>
    <w:rsid w:val="00594047"/>
    <w:rsid w:val="00595EE7"/>
    <w:rsid w:val="005A1264"/>
    <w:rsid w:val="005A7751"/>
    <w:rsid w:val="005B093C"/>
    <w:rsid w:val="005B15F2"/>
    <w:rsid w:val="005B174C"/>
    <w:rsid w:val="005B269C"/>
    <w:rsid w:val="005B67CF"/>
    <w:rsid w:val="005B6EB4"/>
    <w:rsid w:val="005D3B62"/>
    <w:rsid w:val="005D4594"/>
    <w:rsid w:val="005D4F6B"/>
    <w:rsid w:val="005E2E72"/>
    <w:rsid w:val="005E5E45"/>
    <w:rsid w:val="005F5FDD"/>
    <w:rsid w:val="006068AA"/>
    <w:rsid w:val="00606EC2"/>
    <w:rsid w:val="00607C2E"/>
    <w:rsid w:val="0061092D"/>
    <w:rsid w:val="0062185B"/>
    <w:rsid w:val="006219CE"/>
    <w:rsid w:val="00627F1B"/>
    <w:rsid w:val="00635319"/>
    <w:rsid w:val="006400EE"/>
    <w:rsid w:val="00641D76"/>
    <w:rsid w:val="0065095A"/>
    <w:rsid w:val="00656ACD"/>
    <w:rsid w:val="00657038"/>
    <w:rsid w:val="00657C18"/>
    <w:rsid w:val="0066249D"/>
    <w:rsid w:val="00663372"/>
    <w:rsid w:val="0066472F"/>
    <w:rsid w:val="0067327F"/>
    <w:rsid w:val="006832E0"/>
    <w:rsid w:val="00691080"/>
    <w:rsid w:val="006A0F7B"/>
    <w:rsid w:val="006A6DBD"/>
    <w:rsid w:val="006B4B40"/>
    <w:rsid w:val="006C131D"/>
    <w:rsid w:val="006C396B"/>
    <w:rsid w:val="006C46B9"/>
    <w:rsid w:val="006D3536"/>
    <w:rsid w:val="006D3B9F"/>
    <w:rsid w:val="006D472F"/>
    <w:rsid w:val="006D4B63"/>
    <w:rsid w:val="006D7BF8"/>
    <w:rsid w:val="006F0554"/>
    <w:rsid w:val="006F3B54"/>
    <w:rsid w:val="006F40EF"/>
    <w:rsid w:val="006F6EFA"/>
    <w:rsid w:val="006F7D18"/>
    <w:rsid w:val="00700A74"/>
    <w:rsid w:val="00702F74"/>
    <w:rsid w:val="007058D1"/>
    <w:rsid w:val="00710C2D"/>
    <w:rsid w:val="007112E9"/>
    <w:rsid w:val="00712257"/>
    <w:rsid w:val="00712AD3"/>
    <w:rsid w:val="007131A9"/>
    <w:rsid w:val="00713E8C"/>
    <w:rsid w:val="00715BD2"/>
    <w:rsid w:val="0071787B"/>
    <w:rsid w:val="00720F84"/>
    <w:rsid w:val="007227A6"/>
    <w:rsid w:val="00722AAC"/>
    <w:rsid w:val="00724543"/>
    <w:rsid w:val="0072524E"/>
    <w:rsid w:val="00731BC7"/>
    <w:rsid w:val="00732063"/>
    <w:rsid w:val="007343FD"/>
    <w:rsid w:val="00743810"/>
    <w:rsid w:val="007449BC"/>
    <w:rsid w:val="00747F7F"/>
    <w:rsid w:val="00750B7B"/>
    <w:rsid w:val="00753648"/>
    <w:rsid w:val="00762134"/>
    <w:rsid w:val="00764D21"/>
    <w:rsid w:val="007705A9"/>
    <w:rsid w:val="007752FF"/>
    <w:rsid w:val="00777FA4"/>
    <w:rsid w:val="00786997"/>
    <w:rsid w:val="0078760F"/>
    <w:rsid w:val="007A1113"/>
    <w:rsid w:val="007A3491"/>
    <w:rsid w:val="007A4B78"/>
    <w:rsid w:val="007A5224"/>
    <w:rsid w:val="007A58B3"/>
    <w:rsid w:val="007A58EA"/>
    <w:rsid w:val="007B02C6"/>
    <w:rsid w:val="007B22F5"/>
    <w:rsid w:val="007B4745"/>
    <w:rsid w:val="007C29FD"/>
    <w:rsid w:val="007C313D"/>
    <w:rsid w:val="007C4418"/>
    <w:rsid w:val="007C69B3"/>
    <w:rsid w:val="007C76E5"/>
    <w:rsid w:val="007D3221"/>
    <w:rsid w:val="007D64BA"/>
    <w:rsid w:val="007D6DDD"/>
    <w:rsid w:val="007E4F82"/>
    <w:rsid w:val="007F43E5"/>
    <w:rsid w:val="008017E3"/>
    <w:rsid w:val="00804451"/>
    <w:rsid w:val="0081434C"/>
    <w:rsid w:val="008177C1"/>
    <w:rsid w:val="008235A5"/>
    <w:rsid w:val="00823A96"/>
    <w:rsid w:val="0082648C"/>
    <w:rsid w:val="00826BB9"/>
    <w:rsid w:val="0083485F"/>
    <w:rsid w:val="00844D5D"/>
    <w:rsid w:val="00851385"/>
    <w:rsid w:val="00851951"/>
    <w:rsid w:val="008539B5"/>
    <w:rsid w:val="0085694E"/>
    <w:rsid w:val="00860036"/>
    <w:rsid w:val="00860337"/>
    <w:rsid w:val="00860435"/>
    <w:rsid w:val="0086169F"/>
    <w:rsid w:val="008619D9"/>
    <w:rsid w:val="008634FB"/>
    <w:rsid w:val="00867C62"/>
    <w:rsid w:val="00875E48"/>
    <w:rsid w:val="00877E7F"/>
    <w:rsid w:val="00885500"/>
    <w:rsid w:val="008873F2"/>
    <w:rsid w:val="00887EF6"/>
    <w:rsid w:val="008904D6"/>
    <w:rsid w:val="00893507"/>
    <w:rsid w:val="008944C5"/>
    <w:rsid w:val="008A7EAB"/>
    <w:rsid w:val="008B7CC4"/>
    <w:rsid w:val="008C08B6"/>
    <w:rsid w:val="008C2841"/>
    <w:rsid w:val="008C4BE1"/>
    <w:rsid w:val="008C76C0"/>
    <w:rsid w:val="008D41C8"/>
    <w:rsid w:val="008D41D9"/>
    <w:rsid w:val="008D73FE"/>
    <w:rsid w:val="008D74B6"/>
    <w:rsid w:val="008E40AD"/>
    <w:rsid w:val="008E4309"/>
    <w:rsid w:val="008E4693"/>
    <w:rsid w:val="008E50EB"/>
    <w:rsid w:val="008F0215"/>
    <w:rsid w:val="008F2CDB"/>
    <w:rsid w:val="008F5362"/>
    <w:rsid w:val="009068D6"/>
    <w:rsid w:val="0091079E"/>
    <w:rsid w:val="00911208"/>
    <w:rsid w:val="00913F49"/>
    <w:rsid w:val="00920DB9"/>
    <w:rsid w:val="00920F5C"/>
    <w:rsid w:val="009357E6"/>
    <w:rsid w:val="0093612B"/>
    <w:rsid w:val="00937BAD"/>
    <w:rsid w:val="00941D12"/>
    <w:rsid w:val="0094622E"/>
    <w:rsid w:val="009529E3"/>
    <w:rsid w:val="0095372A"/>
    <w:rsid w:val="00957C93"/>
    <w:rsid w:val="00971089"/>
    <w:rsid w:val="00971DB1"/>
    <w:rsid w:val="009842F8"/>
    <w:rsid w:val="009864BA"/>
    <w:rsid w:val="00993DB1"/>
    <w:rsid w:val="00997914"/>
    <w:rsid w:val="009B0AB5"/>
    <w:rsid w:val="009B5682"/>
    <w:rsid w:val="009B7785"/>
    <w:rsid w:val="009C3B49"/>
    <w:rsid w:val="009C6141"/>
    <w:rsid w:val="009D0B1B"/>
    <w:rsid w:val="009D4D91"/>
    <w:rsid w:val="009D538E"/>
    <w:rsid w:val="009E4EC4"/>
    <w:rsid w:val="009F5DF0"/>
    <w:rsid w:val="00A0351B"/>
    <w:rsid w:val="00A16E0A"/>
    <w:rsid w:val="00A21112"/>
    <w:rsid w:val="00A24513"/>
    <w:rsid w:val="00A26940"/>
    <w:rsid w:val="00A34C6C"/>
    <w:rsid w:val="00A362BA"/>
    <w:rsid w:val="00A37F96"/>
    <w:rsid w:val="00A54840"/>
    <w:rsid w:val="00A552AE"/>
    <w:rsid w:val="00A615B1"/>
    <w:rsid w:val="00A712ED"/>
    <w:rsid w:val="00A760C4"/>
    <w:rsid w:val="00A834AF"/>
    <w:rsid w:val="00A851BC"/>
    <w:rsid w:val="00A9473C"/>
    <w:rsid w:val="00AA0016"/>
    <w:rsid w:val="00AA0C1B"/>
    <w:rsid w:val="00AA2A59"/>
    <w:rsid w:val="00AA3E4F"/>
    <w:rsid w:val="00AA4249"/>
    <w:rsid w:val="00AA47AE"/>
    <w:rsid w:val="00AA5AB6"/>
    <w:rsid w:val="00AA66B2"/>
    <w:rsid w:val="00AB1003"/>
    <w:rsid w:val="00AB2C8E"/>
    <w:rsid w:val="00AB6D25"/>
    <w:rsid w:val="00AC3537"/>
    <w:rsid w:val="00AC55C5"/>
    <w:rsid w:val="00AC593F"/>
    <w:rsid w:val="00AD0DE7"/>
    <w:rsid w:val="00AD12B5"/>
    <w:rsid w:val="00AD2298"/>
    <w:rsid w:val="00AD43F6"/>
    <w:rsid w:val="00AD71AF"/>
    <w:rsid w:val="00AE0530"/>
    <w:rsid w:val="00AE198A"/>
    <w:rsid w:val="00AE36BD"/>
    <w:rsid w:val="00AE4CF0"/>
    <w:rsid w:val="00AE6307"/>
    <w:rsid w:val="00AE7BC2"/>
    <w:rsid w:val="00AF0BF1"/>
    <w:rsid w:val="00AF3AD3"/>
    <w:rsid w:val="00AF527A"/>
    <w:rsid w:val="00B00F16"/>
    <w:rsid w:val="00B017D1"/>
    <w:rsid w:val="00B0180F"/>
    <w:rsid w:val="00B03E8C"/>
    <w:rsid w:val="00B063B1"/>
    <w:rsid w:val="00B07E91"/>
    <w:rsid w:val="00B1169C"/>
    <w:rsid w:val="00B15BC7"/>
    <w:rsid w:val="00B21389"/>
    <w:rsid w:val="00B2165B"/>
    <w:rsid w:val="00B2296E"/>
    <w:rsid w:val="00B309AA"/>
    <w:rsid w:val="00B335F8"/>
    <w:rsid w:val="00B35F7A"/>
    <w:rsid w:val="00B370F3"/>
    <w:rsid w:val="00B378E3"/>
    <w:rsid w:val="00B42931"/>
    <w:rsid w:val="00B5125C"/>
    <w:rsid w:val="00B52126"/>
    <w:rsid w:val="00B549FE"/>
    <w:rsid w:val="00B60D88"/>
    <w:rsid w:val="00B622C0"/>
    <w:rsid w:val="00B71506"/>
    <w:rsid w:val="00B723F9"/>
    <w:rsid w:val="00B75332"/>
    <w:rsid w:val="00B757CB"/>
    <w:rsid w:val="00B77193"/>
    <w:rsid w:val="00B831CA"/>
    <w:rsid w:val="00B94A41"/>
    <w:rsid w:val="00BA58CE"/>
    <w:rsid w:val="00BA6299"/>
    <w:rsid w:val="00BA6FB4"/>
    <w:rsid w:val="00BA7EFB"/>
    <w:rsid w:val="00BB2C7B"/>
    <w:rsid w:val="00BB414A"/>
    <w:rsid w:val="00BB64BB"/>
    <w:rsid w:val="00BC1317"/>
    <w:rsid w:val="00BC471F"/>
    <w:rsid w:val="00BD082D"/>
    <w:rsid w:val="00BD1B72"/>
    <w:rsid w:val="00BD6673"/>
    <w:rsid w:val="00BD6BC0"/>
    <w:rsid w:val="00BE04D7"/>
    <w:rsid w:val="00BE29A3"/>
    <w:rsid w:val="00BE2A43"/>
    <w:rsid w:val="00BE74DD"/>
    <w:rsid w:val="00BF0D44"/>
    <w:rsid w:val="00BF7475"/>
    <w:rsid w:val="00C0317E"/>
    <w:rsid w:val="00C04262"/>
    <w:rsid w:val="00C061FB"/>
    <w:rsid w:val="00C10431"/>
    <w:rsid w:val="00C135B6"/>
    <w:rsid w:val="00C261CE"/>
    <w:rsid w:val="00C34AAA"/>
    <w:rsid w:val="00C35422"/>
    <w:rsid w:val="00C3708A"/>
    <w:rsid w:val="00C378F4"/>
    <w:rsid w:val="00C405BE"/>
    <w:rsid w:val="00C41397"/>
    <w:rsid w:val="00C57387"/>
    <w:rsid w:val="00C7277C"/>
    <w:rsid w:val="00C72A8D"/>
    <w:rsid w:val="00C74EE0"/>
    <w:rsid w:val="00C832F7"/>
    <w:rsid w:val="00C963B7"/>
    <w:rsid w:val="00CA0C9C"/>
    <w:rsid w:val="00CA3988"/>
    <w:rsid w:val="00CA4342"/>
    <w:rsid w:val="00CB3B6D"/>
    <w:rsid w:val="00CB54BE"/>
    <w:rsid w:val="00CC2426"/>
    <w:rsid w:val="00CD02D0"/>
    <w:rsid w:val="00CD03BC"/>
    <w:rsid w:val="00CD4D9E"/>
    <w:rsid w:val="00CE1641"/>
    <w:rsid w:val="00CE3DE0"/>
    <w:rsid w:val="00D00E43"/>
    <w:rsid w:val="00D023C3"/>
    <w:rsid w:val="00D05463"/>
    <w:rsid w:val="00D15CB3"/>
    <w:rsid w:val="00D15FAC"/>
    <w:rsid w:val="00D16276"/>
    <w:rsid w:val="00D1695C"/>
    <w:rsid w:val="00D20443"/>
    <w:rsid w:val="00D27A52"/>
    <w:rsid w:val="00D323C3"/>
    <w:rsid w:val="00D338B0"/>
    <w:rsid w:val="00D33D1F"/>
    <w:rsid w:val="00D372F4"/>
    <w:rsid w:val="00D40EA8"/>
    <w:rsid w:val="00D45486"/>
    <w:rsid w:val="00D459D7"/>
    <w:rsid w:val="00D52B91"/>
    <w:rsid w:val="00D54427"/>
    <w:rsid w:val="00D564EF"/>
    <w:rsid w:val="00D6025F"/>
    <w:rsid w:val="00D6095D"/>
    <w:rsid w:val="00D72FB3"/>
    <w:rsid w:val="00D73DEE"/>
    <w:rsid w:val="00D828C4"/>
    <w:rsid w:val="00D85B1A"/>
    <w:rsid w:val="00D86EC4"/>
    <w:rsid w:val="00D94A54"/>
    <w:rsid w:val="00D966CD"/>
    <w:rsid w:val="00DA0D08"/>
    <w:rsid w:val="00DA2D66"/>
    <w:rsid w:val="00DB1AC6"/>
    <w:rsid w:val="00DB2AC3"/>
    <w:rsid w:val="00DC06A1"/>
    <w:rsid w:val="00DC1F9D"/>
    <w:rsid w:val="00DC2F0F"/>
    <w:rsid w:val="00DC555C"/>
    <w:rsid w:val="00DC6B40"/>
    <w:rsid w:val="00DC75F2"/>
    <w:rsid w:val="00DD1FFA"/>
    <w:rsid w:val="00DD5A01"/>
    <w:rsid w:val="00DE0E04"/>
    <w:rsid w:val="00DE0EB5"/>
    <w:rsid w:val="00DE360F"/>
    <w:rsid w:val="00DE3A50"/>
    <w:rsid w:val="00DE4580"/>
    <w:rsid w:val="00E00793"/>
    <w:rsid w:val="00E01D20"/>
    <w:rsid w:val="00E10939"/>
    <w:rsid w:val="00E11143"/>
    <w:rsid w:val="00E1175F"/>
    <w:rsid w:val="00E170D2"/>
    <w:rsid w:val="00E21CA5"/>
    <w:rsid w:val="00E229A2"/>
    <w:rsid w:val="00E26873"/>
    <w:rsid w:val="00E26D8C"/>
    <w:rsid w:val="00E30524"/>
    <w:rsid w:val="00E3182F"/>
    <w:rsid w:val="00E42CB3"/>
    <w:rsid w:val="00E42E31"/>
    <w:rsid w:val="00E43DE4"/>
    <w:rsid w:val="00E52F5E"/>
    <w:rsid w:val="00E55E0D"/>
    <w:rsid w:val="00E57602"/>
    <w:rsid w:val="00E64203"/>
    <w:rsid w:val="00E67E2A"/>
    <w:rsid w:val="00E71B9F"/>
    <w:rsid w:val="00E7240E"/>
    <w:rsid w:val="00E76881"/>
    <w:rsid w:val="00E8040F"/>
    <w:rsid w:val="00E837C8"/>
    <w:rsid w:val="00E8459B"/>
    <w:rsid w:val="00E87C96"/>
    <w:rsid w:val="00E91127"/>
    <w:rsid w:val="00E95AEB"/>
    <w:rsid w:val="00EA0B9B"/>
    <w:rsid w:val="00EA132C"/>
    <w:rsid w:val="00EA14B6"/>
    <w:rsid w:val="00EA1B79"/>
    <w:rsid w:val="00EB4ABC"/>
    <w:rsid w:val="00EC0C83"/>
    <w:rsid w:val="00EC4417"/>
    <w:rsid w:val="00EC73C7"/>
    <w:rsid w:val="00ED0555"/>
    <w:rsid w:val="00ED2C5E"/>
    <w:rsid w:val="00ED3CE7"/>
    <w:rsid w:val="00ED6935"/>
    <w:rsid w:val="00EE2305"/>
    <w:rsid w:val="00EE241D"/>
    <w:rsid w:val="00EE72B9"/>
    <w:rsid w:val="00EE77FD"/>
    <w:rsid w:val="00EF0AAF"/>
    <w:rsid w:val="00EF297F"/>
    <w:rsid w:val="00F01A14"/>
    <w:rsid w:val="00F13198"/>
    <w:rsid w:val="00F137F5"/>
    <w:rsid w:val="00F159BD"/>
    <w:rsid w:val="00F160C4"/>
    <w:rsid w:val="00F1754E"/>
    <w:rsid w:val="00F1794F"/>
    <w:rsid w:val="00F20B2A"/>
    <w:rsid w:val="00F22802"/>
    <w:rsid w:val="00F265A0"/>
    <w:rsid w:val="00F325A9"/>
    <w:rsid w:val="00F341D2"/>
    <w:rsid w:val="00F34635"/>
    <w:rsid w:val="00F37E4B"/>
    <w:rsid w:val="00F43957"/>
    <w:rsid w:val="00F44CA9"/>
    <w:rsid w:val="00F46E1D"/>
    <w:rsid w:val="00F52C6D"/>
    <w:rsid w:val="00F64233"/>
    <w:rsid w:val="00F70D7E"/>
    <w:rsid w:val="00F73C5E"/>
    <w:rsid w:val="00F754E7"/>
    <w:rsid w:val="00F83559"/>
    <w:rsid w:val="00F93D20"/>
    <w:rsid w:val="00F96FC9"/>
    <w:rsid w:val="00FA1296"/>
    <w:rsid w:val="00FA7C05"/>
    <w:rsid w:val="00FB266D"/>
    <w:rsid w:val="00FB3C04"/>
    <w:rsid w:val="00FB5E70"/>
    <w:rsid w:val="00FB634C"/>
    <w:rsid w:val="00FC4705"/>
    <w:rsid w:val="00FD0C97"/>
    <w:rsid w:val="00FE0B32"/>
    <w:rsid w:val="00FE4FD8"/>
    <w:rsid w:val="00FE7695"/>
    <w:rsid w:val="00FF5F5A"/>
    <w:rsid w:val="00FF69D0"/>
    <w:rsid w:val="00FF6E52"/>
    <w:rsid w:val="00FF7442"/>
    <w:rsid w:val="0CB7260C"/>
    <w:rsid w:val="1357004A"/>
    <w:rsid w:val="314B1DD6"/>
    <w:rsid w:val="45340EEF"/>
    <w:rsid w:val="473F044A"/>
    <w:rsid w:val="59BA7D81"/>
    <w:rsid w:val="603E3F78"/>
    <w:rsid w:val="67C235AD"/>
    <w:rsid w:val="67FF0306"/>
    <w:rsid w:val="6FF31CD8"/>
    <w:rsid w:val="7C5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F83559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F835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5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55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F83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355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link w:val="ae"/>
    <w:unhideWhenUsed/>
    <w:rsid w:val="00F835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8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8355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F83559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59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F8355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83559"/>
    <w:rPr>
      <w:rFonts w:ascii="Calibri" w:eastAsia="Calibri" w:hAnsi="Calibri" w:cs="Times New Roman"/>
      <w:lang w:val="en-US" w:bidi="en-US"/>
    </w:rPr>
  </w:style>
  <w:style w:type="character" w:customStyle="1" w:styleId="1">
    <w:name w:val="Основной шрифт абзаца1"/>
    <w:rsid w:val="00F83559"/>
  </w:style>
  <w:style w:type="character" w:customStyle="1" w:styleId="ae">
    <w:name w:val="Обычный (веб) Знак"/>
    <w:basedOn w:val="a0"/>
    <w:link w:val="ad"/>
    <w:locked/>
    <w:rsid w:val="00F83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F83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83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F8355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F83559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rsid w:val="00F83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F83559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F83559"/>
  </w:style>
  <w:style w:type="character" w:customStyle="1" w:styleId="ac">
    <w:name w:val="Нижний колонтитул Знак"/>
    <w:basedOn w:val="a0"/>
    <w:link w:val="ab"/>
    <w:uiPriority w:val="99"/>
    <w:semiHidden/>
    <w:rsid w:val="00F83559"/>
  </w:style>
  <w:style w:type="paragraph" w:styleId="af4">
    <w:name w:val="Subtitle"/>
    <w:basedOn w:val="a"/>
    <w:next w:val="a"/>
    <w:link w:val="af5"/>
    <w:uiPriority w:val="11"/>
    <w:qFormat/>
    <w:rsid w:val="00143E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43E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F83559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sid w:val="00F835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5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55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F835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355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link w:val="ae"/>
    <w:unhideWhenUsed/>
    <w:rsid w:val="00F835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8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8355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F83559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59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F8355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F83559"/>
    <w:rPr>
      <w:rFonts w:ascii="Calibri" w:eastAsia="Calibri" w:hAnsi="Calibri" w:cs="Times New Roman"/>
      <w:lang w:val="en-US" w:bidi="en-US"/>
    </w:rPr>
  </w:style>
  <w:style w:type="character" w:customStyle="1" w:styleId="1">
    <w:name w:val="Основной шрифт абзаца1"/>
    <w:rsid w:val="00F83559"/>
  </w:style>
  <w:style w:type="character" w:customStyle="1" w:styleId="ae">
    <w:name w:val="Обычный (веб) Знак"/>
    <w:basedOn w:val="a0"/>
    <w:link w:val="ad"/>
    <w:locked/>
    <w:rsid w:val="00F83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F83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83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F8355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11">
    <w:name w:val="Font Style11"/>
    <w:rsid w:val="00F83559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rsid w:val="00F835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F83559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F83559"/>
  </w:style>
  <w:style w:type="character" w:customStyle="1" w:styleId="ac">
    <w:name w:val="Нижний колонтитул Знак"/>
    <w:basedOn w:val="a0"/>
    <w:link w:val="ab"/>
    <w:uiPriority w:val="99"/>
    <w:semiHidden/>
    <w:rsid w:val="00F83559"/>
  </w:style>
  <w:style w:type="paragraph" w:styleId="af4">
    <w:name w:val="Subtitle"/>
    <w:basedOn w:val="a"/>
    <w:next w:val="a"/>
    <w:link w:val="af5"/>
    <w:uiPriority w:val="11"/>
    <w:qFormat/>
    <w:rsid w:val="00143E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43E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estravsky.ru/adm/otdely/arkhitektura/661-uslugi-v-sfere-stroitelstva/15427-postanovlenie-administratsii-munitsipalnogo-rajona-pestravskij-samarskoj-oblasti-ot-22-09-2023-598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pestravsky.ru/adm/otdely/arkhitektura/661-uslugi-v-sfere-stroitelstva/15428-postanovlenie-administratsii-munitsipalnogo-rajona-pestravskij-samarskoj-oblasti-ot-22-09-2023-60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rgi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pestravsky.ru/" TargetMode="External"/><Relationship Id="rId10" Type="http://schemas.openxmlformats.org/officeDocument/2006/relationships/hyperlink" Target="https://www.pestravsky.ru/formirovanie-komfortnoj-gorodskoj-sred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estravsky.ru/adm/otdely/arkhitektura/661-uslugi-v-sfere-stroitelstva/15425-postanovlenie-administratsii-munitsipalnogo-rajona-pestravskij-samarskoj-oblasti-ot-22-09-2023-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EB2C0-4D34-4050-BC08-F37EE78D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Ланских</dc:creator>
  <cp:lastModifiedBy>Татьяна И. Комарова</cp:lastModifiedBy>
  <cp:revision>2</cp:revision>
  <cp:lastPrinted>2022-02-01T11:06:00Z</cp:lastPrinted>
  <dcterms:created xsi:type="dcterms:W3CDTF">2024-02-01T09:53:00Z</dcterms:created>
  <dcterms:modified xsi:type="dcterms:W3CDTF">2024-02-01T09:53:00Z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